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60" w:lineRule="exact"/>
        <w:ind w:firstLine="0" w:firstLineChars="0"/>
        <w:jc w:val="center"/>
        <w:rPr>
          <w:rFonts w:hint="default"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三明市三元区</w:t>
      </w:r>
      <w:r>
        <w:rPr>
          <w:rFonts w:ascii="方正小标宋简体" w:hAnsi="方正小标宋简体" w:eastAsia="方正小标宋简体" w:cs="方正小标宋简体"/>
          <w:b w:val="0"/>
          <w:bCs/>
          <w:sz w:val="44"/>
          <w:szCs w:val="44"/>
        </w:rPr>
        <w:t>零星危险住房改造</w:t>
      </w:r>
    </w:p>
    <w:p>
      <w:pPr>
        <w:pStyle w:val="7"/>
        <w:widowControl/>
        <w:spacing w:beforeAutospacing="0" w:afterAutospacing="0" w:line="560" w:lineRule="exact"/>
        <w:ind w:firstLine="0" w:firstLineChars="0"/>
        <w:jc w:val="center"/>
        <w:rPr>
          <w:rFonts w:hint="eastAsia" w:eastAsia="方正小标宋简体"/>
          <w:lang w:eastAsia="zh-CN"/>
        </w:rPr>
      </w:pPr>
      <w:r>
        <w:rPr>
          <w:rFonts w:ascii="方正小标宋简体" w:hAnsi="方正小标宋简体" w:eastAsia="方正小标宋简体" w:cs="方正小标宋简体"/>
          <w:b w:val="0"/>
          <w:bCs/>
          <w:sz w:val="44"/>
          <w:szCs w:val="44"/>
        </w:rPr>
        <w:t>工作的实施</w:t>
      </w:r>
      <w:r>
        <w:rPr>
          <w:rFonts w:hint="eastAsia" w:ascii="方正小标宋简体" w:hAnsi="方正小标宋简体" w:eastAsia="方正小标宋简体" w:cs="方正小标宋简体"/>
          <w:b w:val="0"/>
          <w:bCs/>
          <w:sz w:val="44"/>
          <w:szCs w:val="44"/>
          <w:lang w:eastAsia="zh-CN"/>
        </w:rPr>
        <w:t>方案</w:t>
      </w:r>
    </w:p>
    <w:p>
      <w:pPr>
        <w:spacing w:line="560" w:lineRule="exact"/>
        <w:ind w:firstLine="0" w:firstLineChars="0"/>
      </w:pPr>
    </w:p>
    <w:p>
      <w:pPr>
        <w:spacing w:line="560" w:lineRule="exact"/>
        <w:rPr>
          <w:rFonts w:hint="eastAsia" w:ascii="黑体" w:hAnsi="黑体" w:eastAsia="黑体" w:cs="黑体"/>
        </w:rPr>
      </w:pPr>
      <w:r>
        <w:rPr>
          <w:rFonts w:hint="eastAsia" w:ascii="仿宋_GB2312" w:hAnsi="仿宋_GB2312" w:eastAsia="仿宋_GB2312" w:cs="仿宋_GB2312"/>
        </w:rPr>
        <w:t>根据省住建厅《关于推进城市零星危险住房改造工作的指导意见》（闽建房〔2015〕14号）</w:t>
      </w:r>
      <w:r>
        <w:rPr>
          <w:rFonts w:hint="eastAsia" w:ascii="仿宋_GB2312" w:hAnsi="仿宋_GB2312" w:eastAsia="仿宋_GB2312" w:cs="仿宋_GB2312"/>
          <w:lang w:eastAsia="zh-CN"/>
        </w:rPr>
        <w:t>、《三明市人民政府办公室关于印发三明市三元区零星危险住房改造实施办法（试行）的通知》</w:t>
      </w:r>
      <w:r>
        <w:rPr>
          <w:rFonts w:hint="eastAsia" w:ascii="仿宋_GB2312" w:hAnsi="仿宋_GB2312" w:eastAsia="仿宋_GB2312" w:cs="仿宋_GB2312"/>
        </w:rPr>
        <w:t>（</w:t>
      </w:r>
      <w:r>
        <w:rPr>
          <w:rFonts w:hint="eastAsia" w:ascii="仿宋_GB2312" w:hAnsi="仿宋_GB2312" w:eastAsia="仿宋_GB2312" w:cs="仿宋_GB2312"/>
          <w:lang w:eastAsia="zh-CN"/>
        </w:rPr>
        <w:t>明</w:t>
      </w:r>
      <w:r>
        <w:rPr>
          <w:rFonts w:hint="eastAsia" w:ascii="仿宋_GB2312" w:hAnsi="仿宋_GB2312" w:eastAsia="仿宋_GB2312" w:cs="仿宋_GB2312"/>
        </w:rPr>
        <w:t>政办〔20</w:t>
      </w:r>
      <w:r>
        <w:rPr>
          <w:rFonts w:hint="eastAsia" w:ascii="仿宋_GB2312" w:hAnsi="仿宋_GB2312" w:eastAsia="仿宋_GB2312" w:cs="仿宋_GB2312"/>
          <w:lang w:val="en-US" w:eastAsia="zh-CN"/>
        </w:rPr>
        <w:t>22</w:t>
      </w:r>
      <w:r>
        <w:rPr>
          <w:rFonts w:hint="eastAsia" w:ascii="仿宋_GB2312" w:hAnsi="仿宋_GB2312" w:eastAsia="仿宋_GB2312" w:cs="仿宋_GB2312"/>
        </w:rPr>
        <w:t>〕</w:t>
      </w:r>
      <w:r>
        <w:rPr>
          <w:rFonts w:hint="eastAsia" w:ascii="仿宋_GB2312" w:hAnsi="仿宋_GB2312" w:eastAsia="仿宋_GB2312" w:cs="仿宋_GB2312"/>
          <w:lang w:val="en-US" w:eastAsia="zh-CN"/>
        </w:rPr>
        <w:t>19</w:t>
      </w:r>
      <w:r>
        <w:rPr>
          <w:rFonts w:hint="eastAsia" w:ascii="仿宋_GB2312" w:hAnsi="仿宋_GB2312" w:eastAsia="仿宋_GB2312" w:cs="仿宋_GB2312"/>
        </w:rPr>
        <w:t>号）文件精神</w:t>
      </w:r>
      <w:r>
        <w:rPr>
          <w:rFonts w:hint="eastAsia" w:ascii="仿宋_GB2312" w:hAnsi="仿宋_GB2312" w:eastAsia="仿宋_GB2312" w:cs="仿宋_GB2312"/>
          <w:lang w:eastAsia="zh-CN"/>
        </w:rPr>
        <w:t>，制定本实施方案。</w:t>
      </w:r>
      <w:r>
        <w:rPr>
          <w:rFonts w:hint="eastAsia" w:ascii="仿宋_GB2312" w:hAnsi="仿宋_GB2312" w:eastAsia="仿宋_GB2312" w:cs="仿宋_GB2312"/>
          <w:lang w:val="en-US" w:eastAsia="zh-CN"/>
        </w:rPr>
        <w:t xml:space="preserve">         </w:t>
      </w:r>
    </w:p>
    <w:p>
      <w:pPr>
        <w:numPr>
          <w:ilvl w:val="0"/>
          <w:numId w:val="1"/>
        </w:numPr>
        <w:spacing w:line="560" w:lineRule="exact"/>
        <w:rPr>
          <w:rFonts w:hint="eastAsia" w:ascii="黑体" w:hAnsi="宋体" w:eastAsia="黑体" w:cs="黑体"/>
          <w:color w:val="333333"/>
          <w:kern w:val="0"/>
          <w:sz w:val="32"/>
          <w:szCs w:val="32"/>
          <w:shd w:val="clear" w:fill="FFFFFF"/>
          <w:lang w:val="en-US" w:eastAsia="zh-CN" w:bidi="ar-SA"/>
        </w:rPr>
      </w:pPr>
      <w:r>
        <w:rPr>
          <w:rFonts w:hint="eastAsia" w:ascii="黑体" w:hAnsi="宋体" w:eastAsia="黑体" w:cs="黑体"/>
          <w:color w:val="333333"/>
          <w:kern w:val="0"/>
          <w:sz w:val="32"/>
          <w:szCs w:val="32"/>
          <w:shd w:val="clear" w:fill="FFFFFF"/>
          <w:lang w:val="en-US" w:eastAsia="zh-CN" w:bidi="ar-SA"/>
        </w:rPr>
        <w:t>适用范围</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三明市三元区城市规划区范围内国有土地上，尚未列入城市近期建设规划或棚户区改造范围、且不具备成片开发建设条件，经房屋安全鉴定机构按照《危险房屋鉴定标准》（JGJ125-2016）鉴定，属于C级或D级的零星危险住房。对于D级零星危险住房，应优先推动实施改造。属于“两违”建筑的零星危险住房，不得批准改造。</w:t>
      </w:r>
    </w:p>
    <w:p>
      <w:pPr>
        <w:pStyle w:val="2"/>
        <w:numPr>
          <w:ilvl w:val="0"/>
          <w:numId w:val="0"/>
        </w:numPr>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（二）三明市三元区城市规划区范围内集体土地上，已取得房屋所有权证或者经审批合法建造、尚未取得房屋所有权证的零星危险住房，参照本方案推进改造。</w:t>
      </w:r>
    </w:p>
    <w:p>
      <w:pPr>
        <w:pStyle w:val="2"/>
        <w:numPr>
          <w:ilvl w:val="0"/>
          <w:numId w:val="0"/>
        </w:numPr>
        <w:ind w:firstLine="640"/>
        <w:rPr>
          <w:rFonts w:hint="eastAsia" w:ascii="黑体" w:hAnsi="宋体" w:eastAsia="黑体" w:cs="黑体"/>
          <w:color w:val="333333"/>
          <w:kern w:val="0"/>
          <w:sz w:val="32"/>
          <w:szCs w:val="32"/>
          <w:shd w:val="clear" w:fill="FFFFFF"/>
          <w:lang w:val="en-US" w:eastAsia="zh-CN" w:bidi="ar-SA"/>
        </w:rPr>
      </w:pPr>
      <w:r>
        <w:rPr>
          <w:rFonts w:hint="eastAsia" w:ascii="黑体" w:hAnsi="宋体" w:eastAsia="黑体" w:cs="黑体"/>
          <w:color w:val="333333"/>
          <w:kern w:val="0"/>
          <w:sz w:val="32"/>
          <w:szCs w:val="32"/>
          <w:shd w:val="clear" w:fill="FFFFFF"/>
          <w:lang w:val="en-US" w:eastAsia="zh-CN" w:bidi="ar-SA"/>
        </w:rPr>
        <w:t>二、改造原则</w:t>
      </w:r>
    </w:p>
    <w:p>
      <w:pPr>
        <w:pStyle w:val="2"/>
        <w:numPr>
          <w:ilvl w:val="0"/>
          <w:numId w:val="0"/>
        </w:numPr>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按照“属地负责，分类处置，谁申请，谁出资”的原则，采用多渠道安置方式实施零星危险住房改造</w:t>
      </w:r>
    </w:p>
    <w:p>
      <w:pPr>
        <w:pStyle w:val="2"/>
        <w:numPr>
          <w:ilvl w:val="0"/>
          <w:numId w:val="0"/>
        </w:numPr>
        <w:ind w:firstLine="640"/>
        <w:rPr>
          <w:rFonts w:hint="eastAsia" w:ascii="黑体" w:hAnsi="宋体" w:eastAsia="黑体" w:cs="黑体"/>
          <w:color w:val="333333"/>
          <w:kern w:val="0"/>
          <w:sz w:val="32"/>
          <w:szCs w:val="32"/>
          <w:shd w:val="clear" w:fill="FFFFFF"/>
          <w:lang w:val="en-US" w:eastAsia="zh-CN" w:bidi="ar-SA"/>
        </w:rPr>
      </w:pPr>
      <w:r>
        <w:rPr>
          <w:rFonts w:hint="eastAsia" w:ascii="黑体" w:hAnsi="宋体" w:eastAsia="黑体" w:cs="黑体"/>
          <w:color w:val="333333"/>
          <w:kern w:val="0"/>
          <w:sz w:val="32"/>
          <w:szCs w:val="32"/>
          <w:shd w:val="clear" w:fill="FFFFFF"/>
          <w:lang w:val="en-US" w:eastAsia="zh-CN" w:bidi="ar-SA"/>
        </w:rPr>
        <w:t>三、改造工作机制</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三元区政府建立区零星危险住房改造工作联席会议制度，健全零星危险住房改造工作综合协调机制。区联席会议由区政府分管副区长担任召集人，成员由区住建局、自然资源局、财政局、税务局等单位领导组成。区联席会议下设办公室，挂靠区住建局，承担区联席会议日常工作。</w:t>
      </w:r>
    </w:p>
    <w:p>
      <w:pPr>
        <w:pStyle w:val="2"/>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零星危险住房业主统一意见申请危房改造的，三元区联席会议应按照相关规定进行研究议定，经研究认定符合零星危险住房改造条件的，形成认定意见报市联席会议最终审定，经审定同意后，由三元区联席会议以三元区政府名义出具零星危险住房改造认定书。</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pPr>
      <w:r>
        <w:rPr>
          <w:rFonts w:hint="eastAsia" w:ascii="黑体" w:eastAsia="黑体" w:cs="黑体"/>
          <w:color w:val="333333"/>
          <w:sz w:val="32"/>
          <w:szCs w:val="32"/>
          <w:shd w:val="clear" w:fill="FFFFFF"/>
          <w:lang w:eastAsia="zh-CN"/>
        </w:rPr>
        <w:t>四</w:t>
      </w:r>
      <w:r>
        <w:rPr>
          <w:rFonts w:ascii="黑体" w:hAnsi="宋体" w:eastAsia="黑体" w:cs="黑体"/>
          <w:color w:val="333333"/>
          <w:sz w:val="32"/>
          <w:szCs w:val="32"/>
          <w:shd w:val="clear" w:fill="FFFFFF"/>
        </w:rPr>
        <w:t>、改造方式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ascii="仿宋_GB2312" w:hAnsi="仿宋_GB2312" w:eastAsia="仿宋_GB2312" w:cs="仿宋_GB2312"/>
        </w:rPr>
      </w:pPr>
      <w:r>
        <w:rPr>
          <w:rFonts w:ascii="仿宋_GB2312" w:hAnsi="微软雅黑" w:eastAsia="仿宋_GB2312" w:cs="仿宋_GB2312"/>
          <w:color w:val="333333"/>
          <w:sz w:val="32"/>
          <w:szCs w:val="32"/>
          <w:shd w:val="clear" w:fill="FFFFFF"/>
        </w:rPr>
        <w:t>在</w:t>
      </w:r>
      <w:r>
        <w:rPr>
          <w:rFonts w:hint="default" w:ascii="仿宋_GB2312" w:hAnsi="微软雅黑" w:eastAsia="仿宋_GB2312" w:cs="仿宋_GB2312"/>
          <w:color w:val="333333"/>
          <w:sz w:val="32"/>
          <w:szCs w:val="32"/>
          <w:shd w:val="clear" w:fill="FFFFFF"/>
        </w:rPr>
        <w:t>符合城市规划要求下，零星危险住房可采取加固改造、就地改造重建、异地安置（异地现房、异地集中建设安置房、土地出让过程中预留安置房）等多渠道方式改造或安置。</w:t>
      </w:r>
    </w:p>
    <w:p>
      <w:pPr>
        <w:spacing w:line="560" w:lineRule="exact"/>
        <w:rPr>
          <w:rFonts w:hint="eastAsia" w:ascii="仿宋_GB2312" w:hAnsi="仿宋_GB2312" w:eastAsia="仿宋_GB2312" w:cs="仿宋_GB2312"/>
        </w:rPr>
      </w:pPr>
      <w:r>
        <w:rPr>
          <w:rFonts w:hint="eastAsia" w:ascii="仿宋_GB2312" w:hAnsi="仿宋_GB2312" w:eastAsia="仿宋_GB2312" w:cs="仿宋_GB2312"/>
        </w:rPr>
        <w:t>零星危房改造由业主申请办理相关审批手续，改造所需资金由业主承担。</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20"/>
        <w:jc w:val="both"/>
        <w:rPr>
          <w:highlight w:val="none"/>
        </w:rPr>
      </w:pPr>
      <w:r>
        <w:rPr>
          <w:rFonts w:hint="eastAsia" w:ascii="黑体" w:eastAsia="黑体" w:cs="黑体"/>
          <w:color w:val="333333"/>
          <w:sz w:val="32"/>
          <w:szCs w:val="32"/>
          <w:highlight w:val="none"/>
          <w:shd w:val="clear" w:fill="FFFFFF"/>
          <w:lang w:val="en-US" w:eastAsia="zh-CN"/>
        </w:rPr>
        <w:t>1、</w:t>
      </w:r>
      <w:r>
        <w:rPr>
          <w:rFonts w:ascii="黑体" w:hAnsi="宋体" w:eastAsia="黑体" w:cs="黑体"/>
          <w:color w:val="333333"/>
          <w:sz w:val="32"/>
          <w:szCs w:val="32"/>
          <w:highlight w:val="none"/>
          <w:shd w:val="clear" w:fill="FFFFFF"/>
        </w:rPr>
        <w:t>加固改造</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20"/>
        <w:jc w:val="both"/>
        <w:rPr>
          <w:highlight w:val="none"/>
        </w:rPr>
      </w:pPr>
      <w:r>
        <w:rPr>
          <w:rFonts w:ascii="仿宋_GB2312" w:hAnsi="微软雅黑" w:eastAsia="仿宋_GB2312" w:cs="仿宋_GB2312"/>
          <w:color w:val="333333"/>
          <w:sz w:val="32"/>
          <w:szCs w:val="32"/>
          <w:highlight w:val="none"/>
          <w:shd w:val="clear" w:fill="FFFFFF"/>
        </w:rPr>
        <w:t>零星危险住房经鉴定可以通过加固方式进行改造的，由房屋所有权人自筹资金进行加固（加固企业应具备相应建筑</w:t>
      </w:r>
      <w:r>
        <w:rPr>
          <w:rFonts w:hint="default" w:ascii="仿宋_GB2312" w:hAnsi="微软雅黑" w:eastAsia="仿宋_GB2312" w:cs="仿宋_GB2312"/>
          <w:color w:val="333333"/>
          <w:sz w:val="32"/>
          <w:szCs w:val="32"/>
          <w:highlight w:val="none"/>
          <w:shd w:val="clear" w:fill="FFFFFF"/>
        </w:rPr>
        <w:t>施工企业资质）。业主统一意见自行加固后，经鉴定房屋安全达到</w:t>
      </w:r>
      <w:r>
        <w:rPr>
          <w:rFonts w:hint="eastAsia" w:ascii="宋体" w:hAnsi="宋体" w:eastAsia="宋体" w:cs="宋体"/>
          <w:color w:val="333333"/>
          <w:sz w:val="32"/>
          <w:szCs w:val="32"/>
          <w:highlight w:val="none"/>
          <w:shd w:val="clear" w:fill="FFFFFF"/>
        </w:rPr>
        <w:t>B</w:t>
      </w:r>
      <w:r>
        <w:rPr>
          <w:rFonts w:hint="default" w:ascii="仿宋_GB2312" w:hAnsi="微软雅黑" w:eastAsia="仿宋_GB2312" w:cs="仿宋_GB2312"/>
          <w:color w:val="333333"/>
          <w:sz w:val="32"/>
          <w:szCs w:val="32"/>
          <w:highlight w:val="none"/>
          <w:shd w:val="clear" w:fill="FFFFFF"/>
        </w:rPr>
        <w:t>级以上的，可申请专项奖补资金。</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20"/>
        <w:jc w:val="both"/>
        <w:rPr>
          <w:highlight w:val="none"/>
        </w:rPr>
      </w:pPr>
      <w:r>
        <w:rPr>
          <w:rFonts w:hint="eastAsia" w:ascii="黑体" w:eastAsia="黑体" w:cs="黑体"/>
          <w:color w:val="333333"/>
          <w:sz w:val="32"/>
          <w:szCs w:val="32"/>
          <w:highlight w:val="none"/>
          <w:shd w:val="clear" w:fill="FFFFFF"/>
          <w:lang w:val="en-US" w:eastAsia="zh-CN"/>
        </w:rPr>
        <w:t>2、</w:t>
      </w:r>
      <w:r>
        <w:rPr>
          <w:rFonts w:hint="eastAsia" w:ascii="黑体" w:hAnsi="宋体" w:eastAsia="黑体" w:cs="黑体"/>
          <w:color w:val="333333"/>
          <w:sz w:val="32"/>
          <w:szCs w:val="32"/>
          <w:highlight w:val="none"/>
          <w:shd w:val="clear" w:fill="FFFFFF"/>
        </w:rPr>
        <w:t>就地改造重建</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20"/>
        <w:jc w:val="both"/>
        <w:rPr>
          <w:highlight w:val="none"/>
        </w:rPr>
      </w:pPr>
      <w:r>
        <w:rPr>
          <w:rFonts w:hint="default" w:ascii="仿宋_GB2312" w:hAnsi="微软雅黑" w:eastAsia="仿宋_GB2312" w:cs="仿宋_GB2312"/>
          <w:color w:val="333333"/>
          <w:sz w:val="32"/>
          <w:szCs w:val="32"/>
          <w:highlight w:val="none"/>
          <w:shd w:val="clear" w:fill="FFFFFF"/>
        </w:rPr>
        <w:t>（一）采用就地改造重建方式的，在符合城市规划前提下，建筑面积可适当增加，但原则上不超过原建筑面积</w:t>
      </w:r>
      <w:r>
        <w:rPr>
          <w:rFonts w:hint="eastAsia" w:ascii="宋体" w:hAnsi="宋体" w:eastAsia="宋体" w:cs="宋体"/>
          <w:color w:val="333333"/>
          <w:sz w:val="32"/>
          <w:szCs w:val="32"/>
          <w:highlight w:val="none"/>
          <w:shd w:val="clear" w:fill="FFFFFF"/>
        </w:rPr>
        <w:t>15%</w:t>
      </w:r>
      <w:r>
        <w:rPr>
          <w:rFonts w:hint="default" w:ascii="仿宋_GB2312" w:hAnsi="微软雅黑" w:eastAsia="仿宋_GB2312" w:cs="仿宋_GB2312"/>
          <w:color w:val="333333"/>
          <w:sz w:val="32"/>
          <w:szCs w:val="32"/>
          <w:highlight w:val="none"/>
          <w:shd w:val="clear" w:fill="FFFFFF"/>
        </w:rPr>
        <w:t>。业主可以自主选择资质符合要求的勘察、设计、施工单位实施零星危险住房改造，也可以委托具有相应资质的建筑施工企业代建。业主或委托代建的建筑施工企业可依据零星危险住房改造认定书依法办理相关规划、用地、施工等审批手续。</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20"/>
        <w:jc w:val="both"/>
        <w:rPr>
          <w:highlight w:val="none"/>
        </w:rPr>
      </w:pPr>
      <w:r>
        <w:rPr>
          <w:rFonts w:hint="default" w:ascii="仿宋_GB2312" w:hAnsi="微软雅黑" w:eastAsia="仿宋_GB2312" w:cs="仿宋_GB2312"/>
          <w:color w:val="333333"/>
          <w:sz w:val="32"/>
          <w:szCs w:val="32"/>
          <w:highlight w:val="none"/>
          <w:shd w:val="clear" w:fill="FFFFFF"/>
        </w:rPr>
        <w:t>（二）零星危险住房业主因自身原因，自愿放弃集资参加就地改造重建的，可由该危房其他业主或其他自愿购买人与其协商，购买其房屋，由购买方取得原业主的危房就地改造权益。</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20"/>
        <w:jc w:val="both"/>
        <w:rPr>
          <w:highlight w:val="none"/>
        </w:rPr>
      </w:pPr>
      <w:r>
        <w:rPr>
          <w:rFonts w:hint="eastAsia" w:ascii="黑体" w:eastAsia="黑体" w:cs="黑体"/>
          <w:color w:val="333333"/>
          <w:sz w:val="32"/>
          <w:szCs w:val="32"/>
          <w:highlight w:val="none"/>
          <w:shd w:val="clear" w:fill="FFFFFF"/>
          <w:lang w:val="en-US" w:eastAsia="zh-CN"/>
        </w:rPr>
        <w:t>3、</w:t>
      </w:r>
      <w:r>
        <w:rPr>
          <w:rFonts w:hint="eastAsia" w:ascii="黑体" w:hAnsi="宋体" w:eastAsia="黑体" w:cs="黑体"/>
          <w:color w:val="333333"/>
          <w:sz w:val="32"/>
          <w:szCs w:val="32"/>
          <w:highlight w:val="none"/>
          <w:shd w:val="clear" w:fill="FFFFFF"/>
        </w:rPr>
        <w:t>异地安置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20"/>
        <w:jc w:val="both"/>
        <w:rPr>
          <w:highlight w:val="none"/>
        </w:rPr>
      </w:pPr>
      <w:r>
        <w:rPr>
          <w:rFonts w:hint="default" w:ascii="仿宋_GB2312" w:hAnsi="微软雅黑" w:eastAsia="仿宋_GB2312" w:cs="仿宋_GB2312"/>
          <w:color w:val="333333"/>
          <w:sz w:val="32"/>
          <w:szCs w:val="32"/>
          <w:highlight w:val="none"/>
          <w:shd w:val="clear" w:fill="FFFFFF"/>
        </w:rPr>
        <w:t>（一）三元区政府根据零星危险住房改造认定书，发布搬迁公告，并制定异地安置方案。以需改造零星危险住房产权登记面积（未办理不动产登记的，按建设工程规划许可证审批内容，由业主委托有资质的测量单位测绘各户产权面积）为基数（以下简称“危险住房面积”），就近上靠安置房户型，原则上上靠面积不超过危险住房面积的</w:t>
      </w:r>
      <w:r>
        <w:rPr>
          <w:rFonts w:hint="eastAsia" w:ascii="宋体" w:hAnsi="宋体" w:eastAsia="宋体" w:cs="宋体"/>
          <w:color w:val="333333"/>
          <w:sz w:val="32"/>
          <w:szCs w:val="32"/>
          <w:highlight w:val="none"/>
          <w:shd w:val="clear" w:fill="FFFFFF"/>
        </w:rPr>
        <w:t>15%</w:t>
      </w:r>
      <w:r>
        <w:rPr>
          <w:rFonts w:hint="default" w:ascii="仿宋_GB2312" w:hAnsi="微软雅黑" w:eastAsia="仿宋_GB2312" w:cs="仿宋_GB2312"/>
          <w:color w:val="333333"/>
          <w:sz w:val="32"/>
          <w:szCs w:val="32"/>
          <w:highlight w:val="none"/>
          <w:shd w:val="clear" w:fill="FFFFFF"/>
        </w:rPr>
        <w:t>（含</w:t>
      </w:r>
      <w:r>
        <w:rPr>
          <w:rFonts w:hint="eastAsia" w:ascii="宋体" w:hAnsi="宋体" w:eastAsia="宋体" w:cs="宋体"/>
          <w:color w:val="333333"/>
          <w:sz w:val="32"/>
          <w:szCs w:val="32"/>
          <w:highlight w:val="none"/>
          <w:shd w:val="clear" w:fill="FFFFFF"/>
        </w:rPr>
        <w:t>15%</w:t>
      </w:r>
      <w:r>
        <w:rPr>
          <w:rFonts w:hint="default" w:ascii="仿宋_GB2312" w:hAnsi="微软雅黑" w:eastAsia="仿宋_GB2312" w:cs="仿宋_GB2312"/>
          <w:color w:val="333333"/>
          <w:sz w:val="32"/>
          <w:szCs w:val="32"/>
          <w:highlight w:val="none"/>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20"/>
        <w:jc w:val="both"/>
        <w:rPr>
          <w:highlight w:val="none"/>
        </w:rPr>
      </w:pPr>
      <w:r>
        <w:rPr>
          <w:rFonts w:hint="default" w:ascii="仿宋_GB2312" w:hAnsi="微软雅黑" w:eastAsia="仿宋_GB2312" w:cs="仿宋_GB2312"/>
          <w:color w:val="333333"/>
          <w:sz w:val="32"/>
          <w:szCs w:val="32"/>
          <w:highlight w:val="none"/>
          <w:shd w:val="clear" w:fill="FFFFFF"/>
        </w:rPr>
        <w:t>（二）异地安置房建设费用由危险住房业主承担，其中：危险住房面积及就近上靠面积</w:t>
      </w:r>
      <w:r>
        <w:rPr>
          <w:rFonts w:hint="eastAsia" w:ascii="宋体" w:hAnsi="宋体" w:eastAsia="宋体" w:cs="宋体"/>
          <w:color w:val="333333"/>
          <w:sz w:val="32"/>
          <w:szCs w:val="32"/>
          <w:highlight w:val="none"/>
          <w:shd w:val="clear" w:fill="FFFFFF"/>
        </w:rPr>
        <w:t>15%</w:t>
      </w:r>
      <w:r>
        <w:rPr>
          <w:rFonts w:hint="default" w:ascii="仿宋_GB2312" w:hAnsi="微软雅黑" w:eastAsia="仿宋_GB2312" w:cs="仿宋_GB2312"/>
          <w:color w:val="333333"/>
          <w:sz w:val="32"/>
          <w:szCs w:val="32"/>
          <w:highlight w:val="none"/>
          <w:shd w:val="clear" w:fill="FFFFFF"/>
        </w:rPr>
        <w:t>（含</w:t>
      </w:r>
      <w:r>
        <w:rPr>
          <w:rFonts w:hint="eastAsia" w:ascii="宋体" w:hAnsi="宋体" w:eastAsia="宋体" w:cs="宋体"/>
          <w:color w:val="333333"/>
          <w:sz w:val="32"/>
          <w:szCs w:val="32"/>
          <w:highlight w:val="none"/>
          <w:shd w:val="clear" w:fill="FFFFFF"/>
        </w:rPr>
        <w:t>15%</w:t>
      </w:r>
      <w:r>
        <w:rPr>
          <w:rFonts w:hint="default" w:ascii="仿宋_GB2312" w:hAnsi="微软雅黑" w:eastAsia="仿宋_GB2312" w:cs="仿宋_GB2312"/>
          <w:color w:val="333333"/>
          <w:sz w:val="32"/>
          <w:szCs w:val="32"/>
          <w:highlight w:val="none"/>
          <w:shd w:val="clear" w:fill="FFFFFF"/>
        </w:rPr>
        <w:t>）以内的，按异地安置房建安成本造价结算；超出</w:t>
      </w:r>
      <w:r>
        <w:rPr>
          <w:rFonts w:hint="eastAsia" w:ascii="宋体" w:hAnsi="宋体" w:eastAsia="宋体" w:cs="宋体"/>
          <w:color w:val="333333"/>
          <w:sz w:val="32"/>
          <w:szCs w:val="32"/>
          <w:highlight w:val="none"/>
          <w:shd w:val="clear" w:fill="FFFFFF"/>
        </w:rPr>
        <w:t>15%</w:t>
      </w:r>
      <w:r>
        <w:rPr>
          <w:rFonts w:hint="default" w:ascii="仿宋_GB2312" w:hAnsi="微软雅黑" w:eastAsia="仿宋_GB2312" w:cs="仿宋_GB2312"/>
          <w:color w:val="333333"/>
          <w:sz w:val="32"/>
          <w:szCs w:val="32"/>
          <w:highlight w:val="none"/>
          <w:shd w:val="clear" w:fill="FFFFFF"/>
        </w:rPr>
        <w:t>的部分按异地安置房市场评估价结算。若产权人选择小于原危险住房面积的安置房，减少面积按异地安置房市场评估价扣除建安成本造价结算差价，可以直接抵扣安置房购买价款。三元区政府根据危险住房和异地安置点所在区位基准楼面地价差，与零星危险住房业主结算地段差价。</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20"/>
        <w:jc w:val="both"/>
        <w:rPr>
          <w:highlight w:val="none"/>
        </w:rPr>
      </w:pPr>
      <w:r>
        <w:rPr>
          <w:rFonts w:hint="default" w:ascii="仿宋_GB2312" w:hAnsi="微软雅黑" w:eastAsia="仿宋_GB2312" w:cs="仿宋_GB2312"/>
          <w:color w:val="333333"/>
          <w:sz w:val="32"/>
          <w:szCs w:val="32"/>
          <w:highlight w:val="none"/>
          <w:shd w:val="clear" w:fill="FFFFFF"/>
        </w:rPr>
        <w:t>（三）市自然资源局根据三元区政府提供的房源需求函，将所需安置房源提供给三元区政府，用于零星危险住房选房安置，三元区政府与零星危险住房业主签订异地安置协议</w:t>
      </w:r>
      <w:r>
        <w:rPr>
          <w:rFonts w:hint="eastAsia" w:ascii="宋体" w:hAnsi="宋体" w:eastAsia="宋体" w:cs="宋体"/>
          <w:color w:val="333333"/>
          <w:sz w:val="32"/>
          <w:szCs w:val="32"/>
          <w:highlight w:val="none"/>
          <w:shd w:val="clear" w:fill="FFFFFF"/>
        </w:rPr>
        <w:t>,</w:t>
      </w:r>
      <w:r>
        <w:rPr>
          <w:rFonts w:hint="default" w:ascii="仿宋_GB2312" w:hAnsi="微软雅黑" w:eastAsia="仿宋_GB2312" w:cs="仿宋_GB2312"/>
          <w:color w:val="333333"/>
          <w:sz w:val="32"/>
          <w:szCs w:val="32"/>
          <w:highlight w:val="none"/>
          <w:shd w:val="clear" w:fill="FFFFFF"/>
        </w:rPr>
        <w:t>并负责拆除零星危险住房。</w:t>
      </w:r>
    </w:p>
    <w:p>
      <w:pPr>
        <w:spacing w:line="560" w:lineRule="exact"/>
        <w:rPr>
          <w:rFonts w:hint="eastAsia" w:ascii="黑体" w:hAnsi="宋体" w:eastAsia="黑体" w:cs="黑体"/>
          <w:color w:val="333333"/>
          <w:kern w:val="0"/>
          <w:sz w:val="32"/>
          <w:szCs w:val="32"/>
          <w:shd w:val="clear" w:fill="FFFFFF"/>
          <w:lang w:val="en-US" w:eastAsia="zh-CN" w:bidi="ar-SA"/>
        </w:rPr>
      </w:pPr>
      <w:r>
        <w:rPr>
          <w:rFonts w:hint="eastAsia" w:ascii="黑体" w:hAnsi="宋体" w:eastAsia="黑体" w:cs="黑体"/>
          <w:color w:val="333333"/>
          <w:kern w:val="0"/>
          <w:sz w:val="32"/>
          <w:szCs w:val="32"/>
          <w:shd w:val="clear" w:fill="FFFFFF"/>
          <w:lang w:val="en-US" w:eastAsia="zh-CN" w:bidi="ar-SA"/>
        </w:rPr>
        <w:t>五、资金来源</w:t>
      </w:r>
    </w:p>
    <w:p>
      <w:pPr>
        <w:spacing w:line="560" w:lineRule="exact"/>
        <w:ind w:firstLine="643"/>
        <w:rPr>
          <w:rFonts w:hint="eastAsia" w:ascii="仿宋_GB2312" w:hAnsi="仿宋_GB2312" w:eastAsia="仿宋_GB2312" w:cs="仿宋_GB2312"/>
          <w:lang w:val="en-US" w:eastAsia="zh-CN"/>
        </w:rPr>
      </w:pPr>
      <w:r>
        <w:rPr>
          <w:rFonts w:hint="eastAsia" w:ascii="仿宋_GB2312" w:hAnsi="仿宋_GB2312" w:eastAsia="仿宋_GB2312" w:cs="仿宋_GB2312"/>
        </w:rPr>
        <w:t>加固改造、就地改造重建或异地安置房购买资金、过渡费用等由零星危险住房业主自行承担。零星危险住房已建立住宅专项维修资金或维修基金的，可以申请提取使用，作为零星危险住房改造资金。零星危险住房专项奖补、困难补助等资金由市、区两级按财政体制统筹安排，三元区政府先行兑现，市本级每年度通过上下级结算承担。</w:t>
      </w:r>
    </w:p>
    <w:p>
      <w:pPr>
        <w:spacing w:line="560" w:lineRule="exact"/>
        <w:rPr>
          <w:rFonts w:hint="eastAsia" w:ascii="黑体" w:hAnsi="宋体" w:eastAsia="黑体" w:cs="黑体"/>
          <w:color w:val="333333"/>
          <w:kern w:val="0"/>
          <w:sz w:val="32"/>
          <w:szCs w:val="32"/>
          <w:shd w:val="clear" w:fill="FFFFFF"/>
          <w:lang w:val="en-US" w:eastAsia="zh-CN" w:bidi="ar-SA"/>
        </w:rPr>
      </w:pPr>
      <w:r>
        <w:rPr>
          <w:rFonts w:hint="eastAsia" w:ascii="黑体" w:hAnsi="宋体" w:eastAsia="黑体" w:cs="黑体"/>
          <w:color w:val="333333"/>
          <w:kern w:val="0"/>
          <w:sz w:val="32"/>
          <w:szCs w:val="32"/>
          <w:shd w:val="clear" w:fill="FFFFFF"/>
          <w:lang w:val="en-US" w:eastAsia="zh-CN" w:bidi="ar-SA"/>
        </w:rPr>
        <w:t>六、零星危房改造按下列程序办理相关手续</w:t>
      </w:r>
    </w:p>
    <w:p>
      <w:pPr>
        <w:spacing w:line="560" w:lineRule="exact"/>
        <w:ind w:firstLine="643"/>
        <w:rPr>
          <w:rFonts w:ascii="仿宋_GB2312" w:hAnsi="仿宋_GB2312" w:eastAsia="仿宋_GB2312" w:cs="仿宋_GB2312"/>
        </w:rPr>
      </w:pPr>
      <w:r>
        <w:rPr>
          <w:rFonts w:hint="eastAsia" w:ascii="楷体" w:hAnsi="楷体" w:eastAsia="楷体" w:cs="楷体"/>
          <w:b/>
          <w:bCs/>
        </w:rPr>
        <w:t>（一）申请改造认定。</w:t>
      </w:r>
      <w:r>
        <w:rPr>
          <w:rFonts w:hint="eastAsia" w:ascii="仿宋_GB2312" w:hAnsi="仿宋_GB2312" w:eastAsia="仿宋_GB2312" w:cs="仿宋_GB2312"/>
        </w:rPr>
        <w:t>业主向</w:t>
      </w:r>
      <w:r>
        <w:rPr>
          <w:rFonts w:hint="eastAsia" w:ascii="仿宋_GB2312" w:hAnsi="仿宋_GB2312" w:eastAsia="仿宋_GB2312" w:cs="仿宋_GB2312"/>
          <w:lang w:eastAsia="zh-CN"/>
        </w:rPr>
        <w:t>区</w:t>
      </w:r>
      <w:r>
        <w:rPr>
          <w:rFonts w:hint="eastAsia" w:ascii="仿宋_GB2312" w:hAnsi="仿宋_GB2312" w:eastAsia="仿宋_GB2312" w:cs="仿宋_GB2312"/>
        </w:rPr>
        <w:t>住建局提出申请，由</w:t>
      </w:r>
      <w:r>
        <w:rPr>
          <w:rFonts w:hint="eastAsia" w:ascii="仿宋_GB2312" w:hAnsi="仿宋_GB2312" w:eastAsia="仿宋_GB2312" w:cs="仿宋_GB2312"/>
          <w:lang w:eastAsia="zh-CN"/>
        </w:rPr>
        <w:t>区</w:t>
      </w:r>
      <w:r>
        <w:rPr>
          <w:rFonts w:hint="eastAsia" w:ascii="仿宋_GB2312" w:hAnsi="仿宋_GB2312" w:eastAsia="仿宋_GB2312" w:cs="仿宋_GB2312"/>
        </w:rPr>
        <w:t>住建局分送</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自然资源局进行规划预审，预审通过后提请</w:t>
      </w:r>
      <w:r>
        <w:rPr>
          <w:rFonts w:hint="eastAsia" w:ascii="仿宋_GB2312" w:hAnsi="仿宋_GB2312" w:eastAsia="仿宋_GB2312" w:cs="仿宋_GB2312"/>
          <w:kern w:val="2"/>
          <w:sz w:val="32"/>
          <w:szCs w:val="32"/>
          <w:lang w:val="en-US" w:eastAsia="zh-CN" w:bidi="ar-SA"/>
        </w:rPr>
        <w:t>区联席会议</w:t>
      </w:r>
      <w:r>
        <w:rPr>
          <w:rFonts w:hint="eastAsia" w:ascii="仿宋_GB2312" w:hAnsi="仿宋_GB2312" w:eastAsia="仿宋_GB2312" w:cs="仿宋_GB2312"/>
        </w:rPr>
        <w:t>研究认定。</w:t>
      </w:r>
      <w:r>
        <w:rPr>
          <w:rFonts w:hint="eastAsia" w:ascii="仿宋_GB2312" w:hAnsi="仿宋_GB2312" w:eastAsia="仿宋_GB2312" w:cs="仿宋_GB2312"/>
          <w:kern w:val="2"/>
          <w:sz w:val="32"/>
          <w:szCs w:val="32"/>
          <w:lang w:val="en-US" w:eastAsia="zh-CN" w:bidi="ar-SA"/>
        </w:rPr>
        <w:t>区联席会议</w:t>
      </w:r>
      <w:r>
        <w:rPr>
          <w:rFonts w:hint="eastAsia" w:ascii="仿宋_GB2312" w:hAnsi="仿宋_GB2312" w:eastAsia="仿宋_GB2312" w:cs="仿宋_GB2312"/>
        </w:rPr>
        <w:t>经研究认为符合零星危房改造条件的，形成会议纪要，并以</w:t>
      </w:r>
      <w:r>
        <w:rPr>
          <w:rFonts w:hint="eastAsia" w:ascii="仿宋_GB2312" w:hAnsi="仿宋_GB2312" w:eastAsia="仿宋_GB2312" w:cs="仿宋_GB2312"/>
          <w:kern w:val="2"/>
          <w:sz w:val="32"/>
          <w:szCs w:val="32"/>
          <w:lang w:val="en-US" w:eastAsia="zh-CN" w:bidi="ar-SA"/>
        </w:rPr>
        <w:t>区联席会议</w:t>
      </w:r>
      <w:r>
        <w:rPr>
          <w:rFonts w:hint="eastAsia" w:ascii="仿宋_GB2312" w:hAnsi="仿宋_GB2312" w:eastAsia="仿宋_GB2312" w:cs="仿宋_GB2312"/>
        </w:rPr>
        <w:t>名义作出同意零星危房改造意见。</w:t>
      </w:r>
    </w:p>
    <w:p>
      <w:pPr>
        <w:spacing w:line="560" w:lineRule="exact"/>
        <w:ind w:firstLine="643"/>
        <w:rPr>
          <w:rFonts w:ascii="仿宋_GB2312" w:hAnsi="仿宋_GB2312" w:eastAsia="仿宋_GB2312" w:cs="仿宋_GB2312"/>
        </w:rPr>
      </w:pPr>
      <w:r>
        <w:rPr>
          <w:rFonts w:hint="eastAsia" w:ascii="楷体" w:hAnsi="楷体" w:eastAsia="楷体" w:cs="楷体"/>
          <w:b/>
          <w:bCs/>
        </w:rPr>
        <w:t>（二）办理用地手续。</w:t>
      </w:r>
      <w:r>
        <w:rPr>
          <w:rFonts w:hint="eastAsia" w:ascii="仿宋_GB2312" w:hAnsi="仿宋_GB2312" w:eastAsia="仿宋_GB2312" w:cs="仿宋_GB2312"/>
        </w:rPr>
        <w:t>业主向</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自然资源局申请办理零星危房改造用地手续。</w:t>
      </w:r>
    </w:p>
    <w:p>
      <w:pPr>
        <w:spacing w:line="560" w:lineRule="exact"/>
        <w:ind w:firstLine="643"/>
        <w:rPr>
          <w:rFonts w:ascii="仿宋_GB2312" w:hAnsi="仿宋_GB2312" w:eastAsia="仿宋_GB2312" w:cs="仿宋_GB2312"/>
        </w:rPr>
      </w:pPr>
      <w:r>
        <w:rPr>
          <w:rFonts w:hint="eastAsia" w:ascii="楷体" w:hAnsi="楷体" w:eastAsia="楷体" w:cs="楷体"/>
          <w:b/>
          <w:bCs/>
        </w:rPr>
        <w:t>（三）办理规划许可。</w:t>
      </w:r>
      <w:r>
        <w:rPr>
          <w:rFonts w:hint="eastAsia" w:ascii="仿宋_GB2312" w:hAnsi="仿宋_GB2312" w:eastAsia="仿宋_GB2312" w:cs="仿宋_GB2312"/>
        </w:rPr>
        <w:t>业主向</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自然资源局申请建设工程规划许可手续。</w:t>
      </w:r>
    </w:p>
    <w:p>
      <w:pPr>
        <w:spacing w:line="560" w:lineRule="exact"/>
        <w:ind w:firstLine="643"/>
        <w:rPr>
          <w:rFonts w:ascii="仿宋_GB2312" w:hAnsi="仿宋_GB2312" w:eastAsia="仿宋_GB2312" w:cs="仿宋_GB2312"/>
        </w:rPr>
      </w:pPr>
      <w:r>
        <w:rPr>
          <w:rFonts w:hint="eastAsia" w:ascii="楷体" w:hAnsi="楷体" w:eastAsia="楷体" w:cs="楷体"/>
          <w:b/>
          <w:bCs/>
        </w:rPr>
        <w:t>（四）委托施工图审查。</w:t>
      </w:r>
      <w:r>
        <w:rPr>
          <w:rFonts w:hint="eastAsia" w:ascii="仿宋_GB2312" w:hAnsi="仿宋_GB2312" w:eastAsia="仿宋_GB2312" w:cs="仿宋_GB2312"/>
        </w:rPr>
        <w:t>业主委托施工图审查机构进行施工图审查。</w:t>
      </w:r>
    </w:p>
    <w:p>
      <w:pPr>
        <w:spacing w:line="560" w:lineRule="exact"/>
        <w:ind w:firstLine="643"/>
        <w:rPr>
          <w:rFonts w:ascii="仿宋_GB2312" w:hAnsi="仿宋_GB2312" w:eastAsia="仿宋_GB2312" w:cs="仿宋_GB2312"/>
        </w:rPr>
      </w:pPr>
      <w:r>
        <w:rPr>
          <w:rFonts w:hint="eastAsia" w:ascii="楷体" w:hAnsi="楷体" w:eastAsia="楷体" w:cs="楷体"/>
          <w:b/>
          <w:bCs/>
        </w:rPr>
        <w:t>（五）办理施工相关手续。</w:t>
      </w:r>
      <w:r>
        <w:rPr>
          <w:rFonts w:hint="eastAsia" w:ascii="仿宋_GB2312" w:hAnsi="仿宋_GB2312" w:eastAsia="仿宋_GB2312" w:cs="仿宋_GB2312"/>
        </w:rPr>
        <w:t>业主向住建部门申请办理工程质量安全监督手续和施工许可证、申报消防设计备案。</w:t>
      </w:r>
    </w:p>
    <w:p>
      <w:pPr>
        <w:spacing w:line="560" w:lineRule="exact"/>
        <w:ind w:firstLine="643"/>
        <w:rPr>
          <w:rFonts w:ascii="仿宋_GB2312" w:hAnsi="仿宋_GB2312" w:eastAsia="仿宋_GB2312" w:cs="仿宋_GB2312"/>
        </w:rPr>
      </w:pPr>
      <w:r>
        <w:rPr>
          <w:rFonts w:hint="eastAsia" w:ascii="楷体" w:hAnsi="楷体" w:eastAsia="楷体" w:cs="楷体"/>
          <w:b/>
          <w:bCs/>
        </w:rPr>
        <w:t>（六）组织竣工验收。</w:t>
      </w:r>
      <w:r>
        <w:rPr>
          <w:rFonts w:hint="eastAsia" w:ascii="仿宋_GB2312" w:hAnsi="仿宋_GB2312" w:eastAsia="仿宋_GB2312" w:cs="仿宋_GB2312"/>
        </w:rPr>
        <w:t>业主分别向</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自然资源局申请规划验收合格，向</w:t>
      </w:r>
      <w:r>
        <w:rPr>
          <w:rFonts w:hint="eastAsia" w:ascii="仿宋_GB2312" w:hAnsi="仿宋_GB2312" w:eastAsia="仿宋_GB2312" w:cs="仿宋_GB2312"/>
          <w:lang w:eastAsia="zh-CN"/>
        </w:rPr>
        <w:t>区</w:t>
      </w:r>
      <w:r>
        <w:rPr>
          <w:rFonts w:hint="eastAsia" w:ascii="仿宋_GB2312" w:hAnsi="仿宋_GB2312" w:eastAsia="仿宋_GB2312" w:cs="仿宋_GB2312"/>
        </w:rPr>
        <w:t>住建局申请土建、消防验收合格后，向住建部门申请办理竣工验收备案手续。</w:t>
      </w:r>
    </w:p>
    <w:p>
      <w:pPr>
        <w:spacing w:line="560" w:lineRule="exact"/>
        <w:ind w:firstLine="643"/>
        <w:rPr>
          <w:rFonts w:ascii="仿宋_GB2312" w:hAnsi="仿宋_GB2312" w:eastAsia="仿宋_GB2312" w:cs="仿宋_GB2312"/>
        </w:rPr>
      </w:pPr>
      <w:r>
        <w:rPr>
          <w:rFonts w:hint="eastAsia" w:ascii="楷体" w:hAnsi="楷体" w:eastAsia="楷体" w:cs="楷体"/>
          <w:b/>
          <w:bCs/>
        </w:rPr>
        <w:t>（七）办理权属登记。</w:t>
      </w:r>
      <w:r>
        <w:rPr>
          <w:rFonts w:hint="eastAsia" w:ascii="仿宋_GB2312" w:hAnsi="仿宋_GB2312" w:eastAsia="仿宋_GB2312" w:cs="仿宋_GB2312"/>
        </w:rPr>
        <w:t>业主向</w:t>
      </w:r>
      <w:r>
        <w:rPr>
          <w:rFonts w:hint="eastAsia" w:ascii="仿宋_GB2312" w:hAnsi="仿宋_GB2312" w:eastAsia="仿宋_GB2312" w:cs="仿宋_GB2312"/>
          <w:lang w:eastAsia="zh-CN"/>
        </w:rPr>
        <w:t>市</w:t>
      </w:r>
      <w:r>
        <w:rPr>
          <w:rFonts w:hint="eastAsia" w:ascii="仿宋_GB2312" w:hAnsi="仿宋_GB2312" w:eastAsia="仿宋_GB2312" w:cs="仿宋_GB2312"/>
        </w:rPr>
        <w:t>不动产</w:t>
      </w:r>
      <w:bookmarkStart w:id="0" w:name="_GoBack"/>
      <w:bookmarkEnd w:id="0"/>
      <w:r>
        <w:rPr>
          <w:rFonts w:hint="eastAsia" w:ascii="仿宋_GB2312" w:hAnsi="仿宋_GB2312" w:eastAsia="仿宋_GB2312" w:cs="仿宋_GB2312"/>
        </w:rPr>
        <w:t>登记中心申请办理土地、房屋权属登记手续。</w:t>
      </w:r>
    </w:p>
    <w:p>
      <w:pPr>
        <w:spacing w:line="560" w:lineRule="exact"/>
        <w:rPr>
          <w:rFonts w:ascii="仿宋_GB2312" w:hAnsi="仿宋_GB2312" w:eastAsia="仿宋_GB2312" w:cs="仿宋_GB2312"/>
        </w:rPr>
      </w:pPr>
      <w:commentRangeStart w:id="0"/>
      <w:r>
        <w:rPr>
          <w:rFonts w:hint="eastAsia" w:ascii="黑体" w:hAnsi="黑体" w:eastAsia="黑体" w:cs="黑体"/>
          <w:lang w:eastAsia="zh-CN"/>
        </w:rPr>
        <w:t>七</w:t>
      </w:r>
      <w:r>
        <w:rPr>
          <w:rFonts w:hint="eastAsia" w:ascii="黑体" w:hAnsi="黑体" w:eastAsia="黑体" w:cs="黑体"/>
        </w:rPr>
        <w:t>、</w:t>
      </w:r>
      <w:r>
        <w:rPr>
          <w:rFonts w:hint="eastAsia" w:ascii="仿宋_GB2312" w:hAnsi="仿宋_GB2312" w:eastAsia="仿宋_GB2312" w:cs="仿宋_GB2312"/>
        </w:rPr>
        <w:t>零星危房改造项目涉及的相关税收，应使用税务部门监制的发票。</w:t>
      </w:r>
      <w:commentRangeEnd w:id="0"/>
      <w:r>
        <w:commentReference w:id="0"/>
      </w:r>
    </w:p>
    <w:p>
      <w:pPr>
        <w:spacing w:line="560" w:lineRule="exact"/>
        <w:rPr>
          <w:rFonts w:ascii="仿宋_GB2312" w:hAnsi="仿宋_GB2312" w:eastAsia="仿宋_GB2312" w:cs="仿宋_GB2312"/>
        </w:rPr>
      </w:pPr>
      <w:r>
        <w:rPr>
          <w:rFonts w:hint="eastAsia" w:ascii="黑体" w:hAnsi="黑体" w:eastAsia="黑体" w:cs="黑体"/>
          <w:lang w:eastAsia="zh-CN"/>
        </w:rPr>
        <w:t>八</w:t>
      </w:r>
      <w:r>
        <w:rPr>
          <w:rFonts w:hint="eastAsia" w:ascii="黑体" w:hAnsi="黑体" w:eastAsia="黑体" w:cs="黑体"/>
        </w:rPr>
        <w:t>、</w:t>
      </w:r>
      <w:r>
        <w:rPr>
          <w:rFonts w:hint="eastAsia" w:ascii="仿宋_GB2312" w:hAnsi="仿宋_GB2312" w:eastAsia="仿宋_GB2312" w:cs="仿宋_GB2312"/>
        </w:rPr>
        <w:t>业主应选择省、市住建部门推荐的施工套图或选择资质符合要求的勘察、设计、审图、施工单位实施零星危房改造。自然资源、住建等部门应当简化零星危房改造项目相关审批手续。</w:t>
      </w:r>
    </w:p>
    <w:p>
      <w:pPr>
        <w:spacing w:line="560" w:lineRule="exact"/>
        <w:rPr>
          <w:rFonts w:ascii="仿宋_GB2312" w:hAnsi="仿宋_GB2312" w:eastAsia="仿宋_GB2312" w:cs="仿宋_GB2312"/>
        </w:rPr>
      </w:pPr>
      <w:r>
        <w:rPr>
          <w:rFonts w:hint="eastAsia" w:ascii="黑体" w:hAnsi="黑体" w:eastAsia="黑体" w:cs="黑体"/>
          <w:lang w:eastAsia="zh-CN"/>
        </w:rPr>
        <w:t>九</w:t>
      </w:r>
      <w:r>
        <w:rPr>
          <w:rFonts w:hint="eastAsia" w:ascii="黑体" w:hAnsi="黑体" w:eastAsia="黑体" w:cs="黑体"/>
        </w:rPr>
        <w:t>、</w:t>
      </w:r>
      <w:r>
        <w:rPr>
          <w:rFonts w:hint="eastAsia" w:ascii="仿宋_GB2312" w:hAnsi="仿宋_GB2312" w:eastAsia="仿宋_GB2312" w:cs="仿宋_GB2312"/>
        </w:rPr>
        <w:t>零星危房改造建成的住房，</w:t>
      </w:r>
      <w:r>
        <w:rPr>
          <w:rFonts w:hint="eastAsia" w:ascii="仿宋_GB2312" w:hAnsi="仿宋_GB2312" w:eastAsia="仿宋_GB2312" w:cs="仿宋_GB2312"/>
          <w:lang w:eastAsia="zh-CN"/>
        </w:rPr>
        <w:t>按照原房屋的产权性质增加部分按照拆迁安置房性质</w:t>
      </w:r>
      <w:r>
        <w:rPr>
          <w:rFonts w:hint="eastAsia" w:ascii="仿宋_GB2312" w:hAnsi="仿宋_GB2312" w:eastAsia="仿宋_GB2312" w:cs="仿宋_GB2312"/>
        </w:rPr>
        <w:t>办理不动产登记</w:t>
      </w:r>
      <w:r>
        <w:rPr>
          <w:rFonts w:hint="eastAsia" w:ascii="仿宋_GB2312" w:hAnsi="仿宋_GB2312" w:eastAsia="仿宋_GB2312" w:cs="仿宋_GB2312"/>
          <w:lang w:eastAsia="zh-CN"/>
        </w:rPr>
        <w:t>。</w:t>
      </w:r>
      <w:r>
        <w:rPr>
          <w:rFonts w:hint="eastAsia" w:ascii="仿宋_GB2312" w:hAnsi="仿宋_GB2312" w:eastAsia="仿宋_GB2312" w:cs="仿宋_GB2312"/>
        </w:rPr>
        <w:t>业主在办理不动产权证时，应按规定标准补交土地出让金。</w:t>
      </w:r>
    </w:p>
    <w:p>
      <w:pPr>
        <w:spacing w:line="560" w:lineRule="exact"/>
        <w:rPr>
          <w:rFonts w:hint="eastAsia" w:ascii="仿宋_GB2312" w:hAnsi="仿宋_GB2312" w:eastAsia="仿宋_GB2312" w:cs="仿宋_GB2312"/>
        </w:rPr>
      </w:pPr>
      <w:r>
        <w:rPr>
          <w:rFonts w:hint="eastAsia" w:ascii="黑体" w:hAnsi="黑体" w:eastAsia="黑体" w:cs="黑体"/>
          <w:lang w:eastAsia="zh-CN"/>
        </w:rPr>
        <w:t>十</w:t>
      </w:r>
      <w:r>
        <w:rPr>
          <w:rFonts w:hint="eastAsia" w:ascii="黑体" w:hAnsi="黑体" w:eastAsia="黑体" w:cs="黑体"/>
        </w:rPr>
        <w:t>、</w:t>
      </w:r>
      <w:r>
        <w:rPr>
          <w:rFonts w:hint="eastAsia" w:ascii="仿宋_GB2312" w:hAnsi="仿宋_GB2312" w:eastAsia="仿宋_GB2312" w:cs="仿宋_GB2312"/>
        </w:rPr>
        <w:t>属于违法用地、违法建设的危房，不予批准改造，也不予收储安置，并依照“两违”治理有关规定予以处理。</w:t>
      </w:r>
    </w:p>
    <w:p>
      <w:pPr>
        <w:spacing w:line="560" w:lineRule="exact"/>
        <w:rPr>
          <w:rFonts w:hint="eastAsia" w:ascii="黑体" w:hAnsi="黑体" w:eastAsia="黑体" w:cs="黑体"/>
        </w:rPr>
      </w:pPr>
      <w:r>
        <w:rPr>
          <w:rFonts w:hint="eastAsia" w:ascii="黑体" w:hAnsi="黑体" w:eastAsia="黑体" w:cs="黑体"/>
          <w:lang w:eastAsia="zh-CN"/>
        </w:rPr>
        <w:t>十</w:t>
      </w:r>
      <w:r>
        <w:rPr>
          <w:rFonts w:hint="eastAsia" w:ascii="黑体" w:hAnsi="黑体" w:eastAsia="黑体" w:cs="黑体"/>
          <w:lang w:val="en-US" w:eastAsia="zh-CN"/>
        </w:rPr>
        <w:t>一</w:t>
      </w:r>
      <w:r>
        <w:rPr>
          <w:rFonts w:hint="eastAsia" w:ascii="黑体" w:hAnsi="黑体" w:eastAsia="黑体" w:cs="黑体"/>
        </w:rPr>
        <w:t>、专项奖补</w:t>
      </w:r>
    </w:p>
    <w:p>
      <w:pPr>
        <w:spacing w:line="560" w:lineRule="exact"/>
        <w:rPr>
          <w:rFonts w:hint="eastAsia" w:ascii="仿宋_GB2312" w:hAnsi="仿宋_GB2312" w:eastAsia="仿宋_GB2312" w:cs="仿宋_GB2312"/>
        </w:rPr>
      </w:pPr>
      <w:r>
        <w:rPr>
          <w:rFonts w:hint="eastAsia" w:ascii="仿宋_GB2312" w:hAnsi="仿宋_GB2312" w:eastAsia="仿宋_GB2312" w:cs="仿宋_GB2312"/>
        </w:rPr>
        <w:t>（一）经房屋安全鉴定机构按照《危险房屋鉴定标准》（JGJ125</w:t>
      </w:r>
      <w:r>
        <w:rPr>
          <w:rFonts w:hint="default" w:ascii="仿宋_GB2312" w:hAnsi="仿宋_GB2312" w:eastAsia="仿宋_GB2312" w:cs="仿宋_GB2312"/>
        </w:rPr>
        <w:t>—2016）鉴定，属于</w:t>
      </w:r>
      <w:r>
        <w:rPr>
          <w:rFonts w:hint="eastAsia" w:ascii="仿宋_GB2312" w:hAnsi="仿宋_GB2312" w:eastAsia="仿宋_GB2312" w:cs="仿宋_GB2312"/>
        </w:rPr>
        <w:t>C</w:t>
      </w:r>
      <w:r>
        <w:rPr>
          <w:rFonts w:hint="default" w:ascii="仿宋_GB2312" w:hAnsi="仿宋_GB2312" w:eastAsia="仿宋_GB2312" w:cs="仿宋_GB2312"/>
        </w:rPr>
        <w:t>级或</w:t>
      </w:r>
      <w:r>
        <w:rPr>
          <w:rFonts w:hint="eastAsia" w:ascii="仿宋_GB2312" w:hAnsi="仿宋_GB2312" w:eastAsia="仿宋_GB2312" w:cs="仿宋_GB2312"/>
        </w:rPr>
        <w:t>D</w:t>
      </w:r>
      <w:r>
        <w:rPr>
          <w:rFonts w:hint="default" w:ascii="仿宋_GB2312" w:hAnsi="仿宋_GB2312" w:eastAsia="仿宋_GB2312" w:cs="仿宋_GB2312"/>
        </w:rPr>
        <w:t>级的危险住房，且业主统一意见集体申请鉴定并按零星危险住房改造认定书要求完成改造的，鉴定费由三元区政府承担。</w:t>
      </w:r>
    </w:p>
    <w:p>
      <w:pPr>
        <w:spacing w:line="560" w:lineRule="exact"/>
        <w:rPr>
          <w:rFonts w:hint="eastAsia" w:ascii="仿宋_GB2312" w:hAnsi="仿宋_GB2312" w:eastAsia="仿宋_GB2312" w:cs="仿宋_GB2312"/>
        </w:rPr>
      </w:pPr>
      <w:commentRangeStart w:id="1"/>
      <w:r>
        <w:rPr>
          <w:rFonts w:hint="default" w:ascii="仿宋_GB2312" w:hAnsi="仿宋_GB2312" w:eastAsia="仿宋_GB2312" w:cs="仿宋_GB2312"/>
        </w:rPr>
        <w:t>（二）零星危险住房业主集体统一意见自筹资金进行加固解危住房的，经三元区联席会议认定完成改造的，按照被改造危险住房面积，由三元区政府一次性给予专项奖励补助。</w:t>
      </w:r>
      <w:commentRangeEnd w:id="1"/>
      <w:r>
        <w:commentReference w:id="1"/>
      </w:r>
    </w:p>
    <w:p>
      <w:pPr>
        <w:spacing w:line="560" w:lineRule="exact"/>
        <w:rPr>
          <w:rFonts w:hint="eastAsia" w:ascii="黑体" w:hAnsi="黑体" w:eastAsia="黑体" w:cs="黑体"/>
        </w:rPr>
      </w:pPr>
      <w:r>
        <w:rPr>
          <w:rFonts w:hint="eastAsia" w:ascii="黑体" w:hAnsi="黑体" w:eastAsia="黑体" w:cs="黑体"/>
          <w:lang w:eastAsia="zh-CN"/>
        </w:rPr>
        <w:t>十</w:t>
      </w:r>
      <w:r>
        <w:rPr>
          <w:rFonts w:hint="eastAsia" w:ascii="黑体" w:hAnsi="黑体" w:eastAsia="黑体" w:cs="黑体"/>
          <w:lang w:val="en-US" w:eastAsia="zh-CN"/>
        </w:rPr>
        <w:t>二</w:t>
      </w:r>
      <w:r>
        <w:rPr>
          <w:rFonts w:hint="eastAsia" w:ascii="黑体" w:hAnsi="黑体" w:eastAsia="黑体" w:cs="黑体"/>
        </w:rPr>
        <w:t>、困难补助</w:t>
      </w:r>
    </w:p>
    <w:p>
      <w:pPr>
        <w:spacing w:line="560" w:lineRule="exact"/>
        <w:rPr>
          <w:rFonts w:hint="eastAsia" w:ascii="仿宋_GB2312" w:hAnsi="仿宋_GB2312" w:eastAsia="仿宋_GB2312" w:cs="仿宋_GB2312"/>
        </w:rPr>
      </w:pPr>
      <w:r>
        <w:rPr>
          <w:rFonts w:hint="default" w:ascii="仿宋_GB2312" w:hAnsi="仿宋_GB2312" w:eastAsia="仿宋_GB2312" w:cs="仿宋_GB2312"/>
        </w:rPr>
        <w:t>零星危险住房业主经民政部门、残联认定为“五保户、低保户、孤寡老人和重度残疾人”的，经三元区政府认定完成改造的，给予每户</w:t>
      </w:r>
      <w:r>
        <w:rPr>
          <w:rFonts w:hint="eastAsia" w:ascii="仿宋_GB2312" w:hAnsi="仿宋_GB2312" w:eastAsia="仿宋_GB2312" w:cs="仿宋_GB2312"/>
        </w:rPr>
        <w:t>2</w:t>
      </w:r>
      <w:r>
        <w:rPr>
          <w:rFonts w:hint="default" w:ascii="仿宋_GB2312" w:hAnsi="仿宋_GB2312" w:eastAsia="仿宋_GB2312" w:cs="仿宋_GB2312"/>
        </w:rPr>
        <w:t>万元困难补助。</w:t>
      </w:r>
    </w:p>
    <w:p>
      <w:pPr>
        <w:spacing w:line="560" w:lineRule="exact"/>
        <w:rPr>
          <w:rFonts w:hint="eastAsia" w:ascii="黑体" w:hAnsi="黑体" w:eastAsia="黑体" w:cs="黑体"/>
        </w:rPr>
      </w:pPr>
      <w:r>
        <w:rPr>
          <w:rFonts w:hint="eastAsia" w:ascii="黑体" w:hAnsi="黑体" w:eastAsia="黑体" w:cs="黑体"/>
        </w:rPr>
        <w:t>十</w:t>
      </w:r>
      <w:r>
        <w:rPr>
          <w:rFonts w:hint="eastAsia" w:ascii="黑体" w:hAnsi="黑体" w:eastAsia="黑体" w:cs="黑体"/>
          <w:lang w:val="en-US" w:eastAsia="zh-CN"/>
        </w:rPr>
        <w:t>三</w:t>
      </w:r>
      <w:r>
        <w:rPr>
          <w:rFonts w:hint="eastAsia" w:ascii="黑体" w:hAnsi="黑体" w:eastAsia="黑体" w:cs="黑体"/>
        </w:rPr>
        <w:t>、直管公房或单位公房处置</w:t>
      </w:r>
    </w:p>
    <w:p>
      <w:pPr>
        <w:spacing w:line="560" w:lineRule="exact"/>
        <w:rPr>
          <w:rFonts w:hint="eastAsia" w:ascii="仿宋_GB2312" w:hAnsi="仿宋_GB2312" w:eastAsia="仿宋_GB2312" w:cs="仿宋_GB2312"/>
        </w:rPr>
      </w:pPr>
      <w:r>
        <w:rPr>
          <w:rFonts w:hint="default" w:ascii="仿宋_GB2312" w:hAnsi="仿宋_GB2312" w:eastAsia="仿宋_GB2312" w:cs="仿宋_GB2312"/>
        </w:rPr>
        <w:t>零星危险住房改造涉及房屋属直管公房或单位公房的，由公房产权单位报三元区联席会议研究确定改造方式，并牵头组织实施改造方案，三元区政府配合实施。</w:t>
      </w:r>
    </w:p>
    <w:p>
      <w:pPr>
        <w:spacing w:line="560" w:lineRule="exact"/>
        <w:rPr>
          <w:rFonts w:hint="eastAsia" w:ascii="黑体" w:hAnsi="黑体" w:eastAsia="黑体" w:cs="黑体"/>
        </w:rPr>
      </w:pPr>
      <w:r>
        <w:rPr>
          <w:rFonts w:hint="eastAsia" w:ascii="黑体" w:hAnsi="黑体" w:eastAsia="黑体" w:cs="黑体"/>
        </w:rPr>
        <w:t>十</w:t>
      </w:r>
      <w:r>
        <w:rPr>
          <w:rFonts w:hint="eastAsia" w:ascii="黑体" w:hAnsi="黑体" w:eastAsia="黑体" w:cs="黑体"/>
          <w:lang w:val="en-US" w:eastAsia="zh-CN"/>
        </w:rPr>
        <w:t>四</w:t>
      </w:r>
      <w:r>
        <w:rPr>
          <w:rFonts w:hint="eastAsia" w:ascii="黑体" w:hAnsi="黑体" w:eastAsia="黑体" w:cs="黑体"/>
        </w:rPr>
        <w:t>、其它</w:t>
      </w:r>
    </w:p>
    <w:p>
      <w:pPr>
        <w:spacing w:line="560" w:lineRule="exact"/>
        <w:rPr>
          <w:rFonts w:hint="eastAsia" w:ascii="仿宋_GB2312" w:hAnsi="仿宋_GB2312" w:eastAsia="仿宋_GB2312" w:cs="仿宋_GB2312"/>
        </w:rPr>
      </w:pPr>
      <w:r>
        <w:rPr>
          <w:rFonts w:hint="default" w:ascii="仿宋_GB2312" w:hAnsi="仿宋_GB2312" w:eastAsia="仿宋_GB2312" w:cs="仿宋_GB2312"/>
        </w:rPr>
        <w:t>（一）属于异地安置的，零星危险住房被拆除后，国有土地使用权同时收回。未开发建设前，暂由所在街道管理和临时使用，原则上不得新建建构筑物。</w:t>
      </w:r>
    </w:p>
    <w:p>
      <w:pPr>
        <w:numPr>
          <w:ilvl w:val="0"/>
          <w:numId w:val="0"/>
        </w:num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（二）</w:t>
      </w:r>
      <w:r>
        <w:rPr>
          <w:rFonts w:hint="eastAsia" w:ascii="仿宋_GB2312" w:hAnsi="仿宋_GB2312" w:eastAsia="仿宋_GB2312" w:cs="仿宋_GB2312"/>
        </w:rPr>
        <w:t>本</w:t>
      </w:r>
      <w:r>
        <w:rPr>
          <w:rFonts w:hint="eastAsia" w:ascii="仿宋_GB2312" w:hAnsi="仿宋_GB2312" w:eastAsia="仿宋_GB2312" w:cs="仿宋_GB2312"/>
          <w:lang w:eastAsia="zh-CN"/>
        </w:rPr>
        <w:t>方案</w:t>
      </w:r>
      <w:r>
        <w:rPr>
          <w:rFonts w:hint="eastAsia" w:ascii="仿宋_GB2312" w:hAnsi="仿宋_GB2312" w:eastAsia="仿宋_GB2312" w:cs="仿宋_GB2312"/>
        </w:rPr>
        <w:t>自发文之日起施行</w:t>
      </w:r>
      <w:r>
        <w:rPr>
          <w:rFonts w:hint="eastAsia" w:ascii="仿宋_GB2312" w:hAnsi="仿宋_GB2312" w:eastAsia="仿宋_GB2312" w:cs="仿宋_GB2312"/>
          <w:lang w:eastAsia="zh-CN"/>
        </w:rPr>
        <w:t>，</w:t>
      </w:r>
      <w:r>
        <w:rPr>
          <w:rFonts w:hint="eastAsia" w:ascii="仿宋_GB2312" w:hAnsi="仿宋_GB2312" w:eastAsia="仿宋_GB2312" w:cs="仿宋_GB2312"/>
        </w:rPr>
        <w:t>由</w:t>
      </w:r>
      <w:r>
        <w:rPr>
          <w:rFonts w:hint="eastAsia" w:ascii="仿宋_GB2312" w:hAnsi="仿宋_GB2312" w:eastAsia="仿宋_GB2312" w:cs="仿宋_GB2312"/>
          <w:lang w:eastAsia="zh-CN"/>
        </w:rPr>
        <w:t>区</w:t>
      </w:r>
      <w:r>
        <w:rPr>
          <w:rFonts w:hint="eastAsia" w:ascii="仿宋_GB2312" w:hAnsi="仿宋_GB2312" w:eastAsia="仿宋_GB2312" w:cs="仿宋_GB2312"/>
        </w:rPr>
        <w:t>住建局负责解释。</w:t>
      </w:r>
    </w:p>
    <w:p>
      <w:pPr>
        <w:numPr>
          <w:ilvl w:val="0"/>
          <w:numId w:val="0"/>
        </w:numPr>
        <w:spacing w:line="560" w:lineRule="exact"/>
        <w:rPr>
          <w:rFonts w:hint="eastAsia" w:ascii="仿宋_GB2312" w:hAnsi="仿宋_GB2312" w:eastAsia="仿宋_GB2312" w:cs="仿宋_GB2312"/>
          <w:lang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附件1：三明市三元区零星危险住房改造申请审批流程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Autospacing="0" w:line="4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附件2：三明市三元区零星危险住房（D级）改造申请表 </w:t>
      </w:r>
    </w:p>
    <w:p>
      <w:pPr>
        <w:spacing w:beforeAutospacing="0"/>
        <w:ind w:left="0" w:leftChars="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附件3：所有产权人愿意实施危房改造签名表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60" w:lineRule="exact"/>
        <w:ind w:left="0" w:leftChars="0" w:right="0" w:firstLine="0" w:firstLineChars="0"/>
        <w:jc w:val="both"/>
        <w:textAlignment w:val="auto"/>
        <w:rPr>
          <w:rFonts w:hint="eastAsia" w:ascii="仿宋_GB2312" w:hAnsi="仿宋_GB2312" w:eastAsia="仿宋_GB2312" w:cs="仿宋_GB2312"/>
          <w:kern w:val="2"/>
          <w:sz w:val="32"/>
          <w:szCs w:val="32"/>
          <w:lang w:val="en-US" w:eastAsia="zh-CN" w:bidi="ar-SA"/>
        </w:rPr>
      </w:pPr>
    </w:p>
    <w:p>
      <w:pPr>
        <w:ind w:firstLine="512" w:firstLineChars="160"/>
        <w:rPr>
          <w:rFonts w:hint="eastAsia" w:ascii="仿宋_GB2312" w:hAnsi="仿宋_GB2312" w:eastAsia="仿宋_GB2312" w:cs="仿宋_GB2312"/>
        </w:rPr>
      </w:pPr>
      <w:r>
        <w:rPr>
          <w:rFonts w:hint="eastAsia" w:ascii="仿宋_GB2312" w:hAnsi="仿宋_GB2312" w:eastAsia="仿宋_GB2312" w:cs="仿宋_GB2312"/>
        </w:rPr>
        <w:t>　　　　　　　　　　　　　　　　　　　　　　　　　　　　</w:t>
      </w:r>
    </w:p>
    <w:p>
      <w:pPr>
        <w:ind w:firstLine="512" w:firstLineChars="160"/>
        <w:rPr>
          <w:rFonts w:hint="eastAsia" w:ascii="仿宋_GB2312" w:hAnsi="仿宋_GB2312" w:eastAsia="仿宋_GB2312" w:cs="仿宋_GB2312"/>
        </w:rPr>
      </w:pPr>
    </w:p>
    <w:p>
      <w:pPr>
        <w:ind w:firstLine="512" w:firstLineChars="160"/>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60" w:lineRule="exact"/>
        <w:ind w:left="0" w:right="0" w:firstLine="0" w:firstLineChars="0"/>
        <w:jc w:val="both"/>
        <w:textAlignment w:val="auto"/>
        <w:rPr>
          <w:rFonts w:hint="default" w:asciiTheme="majorEastAsia" w:hAnsiTheme="majorEastAsia" w:eastAsiaTheme="majorEastAsia" w:cstheme="majorEastAsia"/>
          <w:b w:val="0"/>
          <w:bCs/>
          <w:i w:val="0"/>
          <w:caps w:val="0"/>
          <w:color w:val="333333"/>
          <w:spacing w:val="0"/>
          <w:sz w:val="32"/>
          <w:szCs w:val="32"/>
          <w:shd w:val="clear" w:fill="FFFFFF"/>
          <w:lang w:val="en-US" w:eastAsia="zh-CN"/>
        </w:rPr>
      </w:pPr>
      <w:r>
        <w:rPr>
          <w:rFonts w:hint="eastAsia" w:asciiTheme="majorEastAsia" w:hAnsiTheme="majorEastAsia" w:eastAsiaTheme="majorEastAsia" w:cstheme="majorEastAsia"/>
          <w:b w:val="0"/>
          <w:bCs/>
          <w:i w:val="0"/>
          <w:caps w:val="0"/>
          <w:color w:val="333333"/>
          <w:spacing w:val="0"/>
          <w:sz w:val="32"/>
          <w:szCs w:val="32"/>
          <w:shd w:val="clear" w:fill="FFFFFF"/>
          <w:lang w:val="en-US" w:eastAsia="zh-CN"/>
        </w:rPr>
        <w:t>附件1</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60" w:lineRule="exact"/>
        <w:ind w:left="0" w:right="0" w:firstLine="0" w:firstLineChars="0"/>
        <w:jc w:val="center"/>
        <w:textAlignment w:val="auto"/>
        <w:rPr>
          <w:rFonts w:hint="eastAsia" w:ascii="仿宋" w:hAnsi="仿宋" w:eastAsia="仿宋" w:cs="仿宋"/>
          <w:b/>
          <w:bCs w:val="0"/>
          <w:i w:val="0"/>
          <w:caps w:val="0"/>
          <w:color w:val="333333"/>
          <w:spacing w:val="0"/>
          <w:sz w:val="36"/>
          <w:szCs w:val="36"/>
          <w:shd w:val="clear" w:fill="FFFFFF"/>
          <w:lang w:val="en-US" w:eastAsia="zh-CN"/>
        </w:rPr>
      </w:pPr>
      <w:r>
        <w:rPr>
          <w:rFonts w:hint="eastAsia" w:asciiTheme="majorEastAsia" w:hAnsiTheme="majorEastAsia" w:eastAsiaTheme="majorEastAsia" w:cstheme="majorEastAsia"/>
          <w:b/>
          <w:bCs w:val="0"/>
          <w:i w:val="0"/>
          <w:caps w:val="0"/>
          <w:color w:val="333333"/>
          <w:spacing w:val="0"/>
          <w:sz w:val="36"/>
          <w:szCs w:val="36"/>
          <w:shd w:val="clear" w:fill="FFFFFF"/>
          <w:lang w:eastAsia="zh-CN"/>
        </w:rPr>
        <w:t>三明市三元区零星危险住房改造申请</w:t>
      </w:r>
      <w:r>
        <w:rPr>
          <w:rFonts w:hint="eastAsia" w:asciiTheme="majorEastAsia" w:hAnsiTheme="majorEastAsia" w:eastAsiaTheme="majorEastAsia" w:cstheme="majorEastAsia"/>
          <w:b/>
          <w:bCs w:val="0"/>
          <w:i w:val="0"/>
          <w:caps w:val="0"/>
          <w:color w:val="333333"/>
          <w:spacing w:val="0"/>
          <w:sz w:val="36"/>
          <w:szCs w:val="36"/>
          <w:shd w:val="clear" w:fill="FFFFFF"/>
        </w:rPr>
        <w:t>审批流程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60" w:lineRule="exact"/>
        <w:ind w:left="0" w:righ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根据《三明市三元区人民政府办公室关于印发三明市三元区零星危险住房改造工作实施意见的通知》（元政办号），特制定如下申请审批流程：</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lang w:eastAsia="zh-CN"/>
        </w:rPr>
        <w:t>单位、</w:t>
      </w:r>
      <w:r>
        <w:rPr>
          <w:rFonts w:hint="eastAsia" w:ascii="仿宋" w:hAnsi="仿宋" w:eastAsia="仿宋" w:cs="仿宋"/>
          <w:b/>
          <w:bCs/>
          <w:i w:val="0"/>
          <w:caps w:val="0"/>
          <w:color w:val="333333"/>
          <w:spacing w:val="0"/>
          <w:sz w:val="32"/>
          <w:szCs w:val="32"/>
          <w:shd w:val="clear" w:fill="FFFFFF"/>
          <w:lang w:val="en-US" w:eastAsia="zh-CN"/>
        </w:rPr>
        <w:t>集体、个人</w:t>
      </w:r>
      <w:r>
        <w:rPr>
          <w:rFonts w:hint="eastAsia" w:ascii="仿宋" w:hAnsi="仿宋" w:eastAsia="仿宋" w:cs="仿宋"/>
          <w:b/>
          <w:bCs/>
          <w:i w:val="0"/>
          <w:caps w:val="0"/>
          <w:color w:val="333333"/>
          <w:spacing w:val="0"/>
          <w:sz w:val="32"/>
          <w:szCs w:val="32"/>
          <w:shd w:val="clear" w:fill="FFFFFF"/>
        </w:rPr>
        <w:t>申请</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shd w:val="clear" w:fill="FFFFFF"/>
          <w:lang w:eastAsia="zh-CN"/>
        </w:rPr>
        <w:t>单位、集体（多个业主）、单人住户向乡镇街道</w:t>
      </w:r>
      <w:r>
        <w:rPr>
          <w:rFonts w:hint="eastAsia" w:ascii="仿宋" w:hAnsi="仿宋" w:eastAsia="仿宋" w:cs="仿宋"/>
          <w:i w:val="0"/>
          <w:caps w:val="0"/>
          <w:color w:val="333333"/>
          <w:spacing w:val="0"/>
          <w:sz w:val="32"/>
          <w:szCs w:val="32"/>
          <w:shd w:val="clear" w:fill="FFFFFF"/>
        </w:rPr>
        <w:t>提</w:t>
      </w:r>
      <w:r>
        <w:rPr>
          <w:rFonts w:hint="eastAsia" w:ascii="仿宋" w:hAnsi="仿宋" w:eastAsia="仿宋" w:cs="仿宋"/>
          <w:i w:val="0"/>
          <w:caps w:val="0"/>
          <w:color w:val="333333"/>
          <w:spacing w:val="0"/>
          <w:sz w:val="32"/>
          <w:szCs w:val="32"/>
          <w:shd w:val="clear" w:fill="FFFFFF"/>
          <w:lang w:eastAsia="zh-CN"/>
        </w:rPr>
        <w:t>交危险住房改造</w:t>
      </w:r>
      <w:r>
        <w:rPr>
          <w:rFonts w:hint="eastAsia" w:ascii="仿宋" w:hAnsi="仿宋" w:eastAsia="仿宋" w:cs="仿宋"/>
          <w:i w:val="0"/>
          <w:caps w:val="0"/>
          <w:color w:val="333333"/>
          <w:spacing w:val="0"/>
          <w:sz w:val="32"/>
          <w:szCs w:val="32"/>
          <w:shd w:val="clear" w:fill="FFFFFF"/>
        </w:rPr>
        <w:t>申请报告</w:t>
      </w:r>
      <w:r>
        <w:rPr>
          <w:rFonts w:hint="eastAsia" w:ascii="仿宋" w:hAnsi="仿宋" w:eastAsia="仿宋" w:cs="仿宋"/>
          <w:i w:val="0"/>
          <w:caps w:val="0"/>
          <w:color w:val="333333"/>
          <w:spacing w:val="0"/>
          <w:sz w:val="32"/>
          <w:szCs w:val="32"/>
          <w:shd w:val="clear" w:fill="FFFFFF"/>
          <w:lang w:eastAsia="zh-CN"/>
        </w:rPr>
        <w:t>，并领取</w:t>
      </w:r>
      <w:r>
        <w:rPr>
          <w:rFonts w:hint="eastAsia" w:ascii="仿宋" w:hAnsi="仿宋" w:eastAsia="仿宋" w:cs="仿宋"/>
          <w:i w:val="0"/>
          <w:caps w:val="0"/>
          <w:color w:val="333333"/>
          <w:spacing w:val="0"/>
          <w:sz w:val="32"/>
          <w:szCs w:val="32"/>
          <w:shd w:val="clear" w:fill="FFFFFF"/>
        </w:rPr>
        <w:t>危</w:t>
      </w:r>
      <w:r>
        <w:rPr>
          <w:rFonts w:hint="eastAsia" w:ascii="仿宋" w:hAnsi="仿宋" w:eastAsia="仿宋" w:cs="仿宋"/>
          <w:i w:val="0"/>
          <w:caps w:val="0"/>
          <w:color w:val="333333"/>
          <w:spacing w:val="0"/>
          <w:sz w:val="32"/>
          <w:szCs w:val="32"/>
          <w:shd w:val="clear" w:fill="FFFFFF"/>
          <w:lang w:eastAsia="zh-CN"/>
        </w:rPr>
        <w:t>险住</w:t>
      </w:r>
      <w:r>
        <w:rPr>
          <w:rFonts w:hint="eastAsia" w:ascii="仿宋" w:hAnsi="仿宋" w:eastAsia="仿宋" w:cs="仿宋"/>
          <w:i w:val="0"/>
          <w:caps w:val="0"/>
          <w:color w:val="333333"/>
          <w:spacing w:val="0"/>
          <w:sz w:val="32"/>
          <w:szCs w:val="32"/>
          <w:shd w:val="clear" w:fill="FFFFFF"/>
        </w:rPr>
        <w:t>房改造申请表</w:t>
      </w:r>
      <w:r>
        <w:rPr>
          <w:rFonts w:hint="eastAsia" w:ascii="仿宋" w:hAnsi="仿宋" w:eastAsia="仿宋" w:cs="仿宋"/>
          <w:i w:val="0"/>
          <w:caps w:val="0"/>
          <w:color w:val="333333"/>
          <w:spacing w:val="0"/>
          <w:sz w:val="32"/>
          <w:szCs w:val="32"/>
          <w:shd w:val="clear" w:fill="FFFFFF"/>
          <w:lang w:eastAsia="zh-CN"/>
        </w:rPr>
        <w:t>（附件</w:t>
      </w:r>
      <w:r>
        <w:rPr>
          <w:rFonts w:hint="eastAsia" w:ascii="仿宋" w:hAnsi="仿宋" w:eastAsia="仿宋" w:cs="仿宋"/>
          <w:i w:val="0"/>
          <w:caps w:val="0"/>
          <w:color w:val="333333"/>
          <w:spacing w:val="0"/>
          <w:sz w:val="32"/>
          <w:szCs w:val="32"/>
          <w:shd w:val="clear" w:fill="FFFFFF"/>
          <w:lang w:val="en-US" w:eastAsia="zh-CN"/>
        </w:rPr>
        <w:t>2</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集体（多个业主）选出一名代表填写《</w:t>
      </w:r>
      <w:r>
        <w:rPr>
          <w:rFonts w:hint="eastAsia" w:ascii="仿宋" w:hAnsi="仿宋" w:eastAsia="仿宋" w:cs="仿宋"/>
          <w:i w:val="0"/>
          <w:caps w:val="0"/>
          <w:color w:val="333333"/>
          <w:spacing w:val="0"/>
          <w:sz w:val="32"/>
          <w:szCs w:val="32"/>
          <w:shd w:val="clear" w:fill="FFFFFF"/>
          <w:lang w:val="en-US" w:eastAsia="zh-CN"/>
        </w:rPr>
        <w:t>所有产权人愿意实施危房改造签名表》（</w:t>
      </w:r>
      <w:r>
        <w:rPr>
          <w:rFonts w:hint="eastAsia" w:ascii="仿宋" w:hAnsi="仿宋" w:eastAsia="仿宋" w:cs="仿宋"/>
          <w:i w:val="0"/>
          <w:caps w:val="0"/>
          <w:color w:val="333333"/>
          <w:spacing w:val="0"/>
          <w:sz w:val="32"/>
          <w:szCs w:val="32"/>
          <w:shd w:val="clear" w:fill="FFFFFF"/>
          <w:lang w:eastAsia="zh-CN"/>
        </w:rPr>
        <w:t>附件</w:t>
      </w:r>
      <w:r>
        <w:rPr>
          <w:rFonts w:hint="eastAsia" w:ascii="仿宋" w:hAnsi="仿宋" w:eastAsia="仿宋" w:cs="仿宋"/>
          <w:i w:val="0"/>
          <w:caps w:val="0"/>
          <w:color w:val="333333"/>
          <w:spacing w:val="0"/>
          <w:sz w:val="32"/>
          <w:szCs w:val="32"/>
          <w:shd w:val="clear" w:fill="FFFFFF"/>
          <w:lang w:val="en-US" w:eastAsia="zh-CN"/>
        </w:rPr>
        <w:t>3），需所有业主同意。</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lang w:eastAsia="zh-CN"/>
        </w:rPr>
        <w:t>乡镇街道初审</w:t>
      </w:r>
      <w:r>
        <w:rPr>
          <w:rFonts w:hint="eastAsia" w:ascii="仿宋" w:hAnsi="仿宋" w:eastAsia="仿宋" w:cs="仿宋"/>
          <w:b/>
          <w:bCs/>
          <w:i w:val="0"/>
          <w:caps w:val="0"/>
          <w:color w:val="333333"/>
          <w:spacing w:val="0"/>
          <w:sz w:val="32"/>
          <w:szCs w:val="32"/>
          <w:shd w:val="clear" w:fill="FFFFFF"/>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firstLineChars="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eastAsia="zh-CN"/>
        </w:rPr>
        <w:t>乡镇街道派人</w:t>
      </w:r>
      <w:r>
        <w:rPr>
          <w:rFonts w:hint="eastAsia" w:ascii="仿宋" w:hAnsi="仿宋" w:eastAsia="仿宋" w:cs="仿宋"/>
          <w:i w:val="0"/>
          <w:caps w:val="0"/>
          <w:color w:val="333333"/>
          <w:spacing w:val="0"/>
          <w:sz w:val="32"/>
          <w:szCs w:val="32"/>
          <w:shd w:val="clear" w:fill="FFFFFF"/>
        </w:rPr>
        <w:t>实地勘察</w:t>
      </w:r>
      <w:r>
        <w:rPr>
          <w:rFonts w:hint="eastAsia" w:ascii="仿宋" w:hAnsi="仿宋" w:eastAsia="仿宋" w:cs="仿宋"/>
          <w:i w:val="0"/>
          <w:caps w:val="0"/>
          <w:color w:val="333333"/>
          <w:spacing w:val="0"/>
          <w:sz w:val="32"/>
          <w:szCs w:val="32"/>
          <w:shd w:val="clear" w:fill="FFFFFF"/>
          <w:lang w:eastAsia="zh-CN"/>
        </w:rPr>
        <w:t>后，签署审核意见</w:t>
      </w:r>
      <w:r>
        <w:rPr>
          <w:rFonts w:hint="eastAsia" w:ascii="仿宋" w:hAnsi="仿宋" w:eastAsia="仿宋" w:cs="仿宋"/>
          <w:i w:val="0"/>
          <w:caps w:val="0"/>
          <w:color w:val="333333"/>
          <w:spacing w:val="0"/>
          <w:sz w:val="32"/>
          <w:szCs w:val="32"/>
          <w:shd w:val="clear" w:fill="FFFFFF"/>
        </w:rPr>
        <w:t>。 </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auto"/>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eastAsia="zh-CN"/>
        </w:rPr>
        <w:t>鉴定审核</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危险住房改造申请经</w:t>
      </w:r>
      <w:r>
        <w:rPr>
          <w:rFonts w:hint="eastAsia" w:ascii="仿宋" w:hAnsi="仿宋" w:cs="仿宋"/>
          <w:b w:val="0"/>
          <w:bCs w:val="0"/>
          <w:i w:val="0"/>
          <w:caps w:val="0"/>
          <w:color w:val="333333"/>
          <w:spacing w:val="0"/>
          <w:sz w:val="32"/>
          <w:szCs w:val="32"/>
          <w:shd w:val="clear" w:fill="FFFFFF"/>
          <w:lang w:val="en-US" w:eastAsia="zh-CN"/>
        </w:rPr>
        <w:t>乡镇街道</w:t>
      </w:r>
      <w:r>
        <w:rPr>
          <w:rFonts w:hint="eastAsia" w:ascii="仿宋" w:hAnsi="仿宋" w:eastAsia="仿宋" w:cs="仿宋"/>
          <w:b w:val="0"/>
          <w:bCs w:val="0"/>
          <w:i w:val="0"/>
          <w:caps w:val="0"/>
          <w:color w:val="333333"/>
          <w:spacing w:val="0"/>
          <w:sz w:val="32"/>
          <w:szCs w:val="32"/>
          <w:shd w:val="clear" w:fill="FFFFFF"/>
          <w:lang w:val="en-US" w:eastAsia="zh-CN"/>
        </w:rPr>
        <w:t>审核后，业主聘请有资质的第三方鉴定机构对危险住房进行鉴定，并获取鉴定报告，住建局对危险住房鉴定报告进行审核并签署意见。</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auto"/>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eastAsia="zh-CN"/>
        </w:rPr>
        <w:t>规划预审</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自然资源局（规划、用地部门）派人现场查勘，对危险住房改造申请提出意见。</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auto"/>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eastAsia="zh-CN"/>
        </w:rPr>
        <w:t>呈报会议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firstLineChars="200"/>
        <w:jc w:val="both"/>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rPr>
        <w:t>经</w:t>
      </w:r>
      <w:r>
        <w:rPr>
          <w:rFonts w:hint="eastAsia" w:ascii="仿宋" w:hAnsi="仿宋" w:eastAsia="仿宋" w:cs="仿宋"/>
          <w:i w:val="0"/>
          <w:caps w:val="0"/>
          <w:color w:val="333333"/>
          <w:spacing w:val="0"/>
          <w:sz w:val="32"/>
          <w:szCs w:val="32"/>
          <w:shd w:val="clear" w:fill="FFFFFF"/>
          <w:lang w:eastAsia="zh-CN"/>
        </w:rPr>
        <w:t>乡镇街道、住建局、自然资源局（规划、用地部门）审核通过后，由住建局负责收取（</w:t>
      </w:r>
      <w:r>
        <w:rPr>
          <w:rFonts w:hint="eastAsia" w:ascii="仿宋" w:hAnsi="仿宋" w:eastAsia="仿宋" w:cs="仿宋"/>
          <w:i w:val="0"/>
          <w:caps w:val="0"/>
          <w:color w:val="333333"/>
          <w:spacing w:val="0"/>
          <w:sz w:val="32"/>
          <w:szCs w:val="32"/>
          <w:shd w:val="clear" w:fill="FFFFFF"/>
          <w:lang w:val="en-US" w:eastAsia="zh-CN"/>
        </w:rPr>
        <w:t>1</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个人</w:t>
      </w:r>
      <w:r>
        <w:rPr>
          <w:rFonts w:hint="eastAsia" w:ascii="仿宋" w:hAnsi="仿宋" w:eastAsia="仿宋" w:cs="仿宋"/>
          <w:i w:val="0"/>
          <w:caps w:val="0"/>
          <w:color w:val="333333"/>
          <w:spacing w:val="0"/>
          <w:sz w:val="32"/>
          <w:szCs w:val="32"/>
          <w:shd w:val="clear" w:fill="FFFFFF"/>
          <w:lang w:val="en-US" w:eastAsia="zh-CN"/>
        </w:rPr>
        <w:t>/集体</w:t>
      </w:r>
      <w:r>
        <w:rPr>
          <w:rFonts w:hint="eastAsia" w:ascii="仿宋" w:hAnsi="仿宋" w:eastAsia="仿宋" w:cs="仿宋"/>
          <w:i w:val="0"/>
          <w:caps w:val="0"/>
          <w:color w:val="333333"/>
          <w:spacing w:val="0"/>
          <w:sz w:val="32"/>
          <w:szCs w:val="32"/>
          <w:shd w:val="clear" w:fill="FFFFFF"/>
          <w:lang w:eastAsia="zh-CN"/>
        </w:rPr>
        <w:t>危险住</w:t>
      </w:r>
      <w:r>
        <w:rPr>
          <w:rFonts w:hint="eastAsia" w:ascii="仿宋" w:hAnsi="仿宋" w:eastAsia="仿宋" w:cs="仿宋"/>
          <w:i w:val="0"/>
          <w:caps w:val="0"/>
          <w:color w:val="333333"/>
          <w:spacing w:val="0"/>
          <w:sz w:val="32"/>
          <w:szCs w:val="32"/>
          <w:shd w:val="clear" w:fill="FFFFFF"/>
        </w:rPr>
        <w:t>房</w:t>
      </w:r>
      <w:r>
        <w:rPr>
          <w:rFonts w:hint="eastAsia" w:ascii="仿宋" w:hAnsi="仿宋" w:eastAsia="仿宋" w:cs="仿宋"/>
          <w:i w:val="0"/>
          <w:caps w:val="0"/>
          <w:color w:val="333333"/>
          <w:spacing w:val="0"/>
          <w:sz w:val="32"/>
          <w:szCs w:val="32"/>
          <w:shd w:val="clear" w:fill="FFFFFF"/>
          <w:lang w:eastAsia="zh-CN"/>
        </w:rPr>
        <w:t>改造</w:t>
      </w:r>
      <w:r>
        <w:rPr>
          <w:rFonts w:hint="eastAsia" w:ascii="仿宋" w:hAnsi="仿宋" w:eastAsia="仿宋" w:cs="仿宋"/>
          <w:i w:val="0"/>
          <w:caps w:val="0"/>
          <w:color w:val="333333"/>
          <w:spacing w:val="0"/>
          <w:sz w:val="32"/>
          <w:szCs w:val="32"/>
          <w:shd w:val="clear" w:fill="FFFFFF"/>
        </w:rPr>
        <w:t>申请报告</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2</w:t>
      </w:r>
      <w:r>
        <w:rPr>
          <w:rFonts w:hint="eastAsia" w:ascii="仿宋" w:hAnsi="仿宋" w:eastAsia="仿宋" w:cs="仿宋"/>
          <w:i w:val="0"/>
          <w:caps w:val="0"/>
          <w:color w:val="333333"/>
          <w:spacing w:val="0"/>
          <w:sz w:val="32"/>
          <w:szCs w:val="32"/>
          <w:shd w:val="clear" w:fill="FFFFFF"/>
          <w:lang w:eastAsia="zh-CN"/>
        </w:rPr>
        <w:t>）三明市三元区零星危险住房改造</w:t>
      </w:r>
      <w:r>
        <w:rPr>
          <w:rFonts w:hint="eastAsia" w:ascii="仿宋" w:hAnsi="仿宋" w:eastAsia="仿宋" w:cs="仿宋"/>
          <w:i w:val="0"/>
          <w:caps w:val="0"/>
          <w:color w:val="333333"/>
          <w:spacing w:val="0"/>
          <w:sz w:val="32"/>
          <w:szCs w:val="32"/>
          <w:shd w:val="clear" w:fill="FFFFFF"/>
        </w:rPr>
        <w:t>申请表</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3</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两权证</w:t>
      </w:r>
      <w:r>
        <w:rPr>
          <w:rFonts w:hint="eastAsia" w:ascii="仿宋" w:hAnsi="仿宋" w:eastAsia="仿宋" w:cs="仿宋"/>
          <w:i w:val="0"/>
          <w:caps w:val="0"/>
          <w:color w:val="333333"/>
          <w:spacing w:val="0"/>
          <w:sz w:val="32"/>
          <w:szCs w:val="32"/>
          <w:shd w:val="clear" w:fill="FFFFFF"/>
          <w:lang w:eastAsia="zh-CN"/>
        </w:rPr>
        <w:t>（或不动产登记证）</w:t>
      </w:r>
      <w:r>
        <w:rPr>
          <w:rFonts w:hint="eastAsia" w:ascii="仿宋" w:hAnsi="仿宋" w:eastAsia="仿宋" w:cs="仿宋"/>
          <w:i w:val="0"/>
          <w:caps w:val="0"/>
          <w:color w:val="333333"/>
          <w:spacing w:val="0"/>
          <w:sz w:val="32"/>
          <w:szCs w:val="32"/>
          <w:shd w:val="clear" w:fill="FFFFFF"/>
        </w:rPr>
        <w:t>复印件 </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危房鉴定报告（</w:t>
      </w:r>
      <w:r>
        <w:rPr>
          <w:rFonts w:hint="eastAsia" w:ascii="仿宋" w:hAnsi="仿宋" w:eastAsia="仿宋" w:cs="仿宋"/>
          <w:i w:val="0"/>
          <w:caps w:val="0"/>
          <w:color w:val="333333"/>
          <w:spacing w:val="0"/>
          <w:sz w:val="32"/>
          <w:szCs w:val="32"/>
          <w:shd w:val="clear" w:fill="FFFFFF"/>
          <w:lang w:eastAsia="zh-CN"/>
        </w:rPr>
        <w:t>包含各类</w:t>
      </w:r>
      <w:r>
        <w:rPr>
          <w:rFonts w:hint="eastAsia" w:ascii="仿宋" w:hAnsi="仿宋" w:eastAsia="仿宋" w:cs="仿宋"/>
          <w:i w:val="0"/>
          <w:caps w:val="0"/>
          <w:color w:val="333333"/>
          <w:spacing w:val="0"/>
          <w:sz w:val="32"/>
          <w:szCs w:val="32"/>
          <w:shd w:val="clear" w:fill="FFFFFF"/>
        </w:rPr>
        <w:t>混合结构房屋）</w:t>
      </w:r>
      <w:r>
        <w:rPr>
          <w:rFonts w:hint="eastAsia" w:ascii="仿宋" w:hAnsi="仿宋" w:eastAsia="仿宋" w:cs="仿宋"/>
          <w:i w:val="0"/>
          <w:caps w:val="0"/>
          <w:color w:val="333333"/>
          <w:spacing w:val="0"/>
          <w:sz w:val="32"/>
          <w:szCs w:val="32"/>
          <w:shd w:val="clear" w:fill="FFFFFF"/>
          <w:lang w:eastAsia="zh-CN"/>
        </w:rPr>
        <w:t>等材料，并上报区部门联席会议研究确定。</w:t>
      </w:r>
    </w:p>
    <w:p>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auto"/>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eastAsia="zh-CN"/>
        </w:rPr>
        <w:t>其他手续</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业主危险住房改造申请经区部门联席会议认定同意后，再依程序向相关职能部门办理手续。</w:t>
      </w:r>
    </w:p>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br w:type="page"/>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left"/>
        <w:textAlignment w:val="auto"/>
        <w:rPr>
          <w:rFonts w:hint="default" w:asciiTheme="majorEastAsia" w:hAnsiTheme="majorEastAsia" w:eastAsiaTheme="majorEastAsia" w:cstheme="majorEastAsia"/>
          <w:b w:val="0"/>
          <w:bCs/>
          <w:i w:val="0"/>
          <w:caps w:val="0"/>
          <w:color w:val="333333"/>
          <w:spacing w:val="0"/>
          <w:sz w:val="32"/>
          <w:szCs w:val="32"/>
          <w:shd w:val="clear" w:fill="FFFFFF"/>
          <w:lang w:val="en-US" w:eastAsia="zh-CN"/>
        </w:rPr>
      </w:pPr>
      <w:r>
        <w:rPr>
          <w:rFonts w:hint="eastAsia" w:asciiTheme="majorEastAsia" w:hAnsiTheme="majorEastAsia" w:eastAsiaTheme="majorEastAsia" w:cstheme="majorEastAsia"/>
          <w:b w:val="0"/>
          <w:bCs/>
          <w:i w:val="0"/>
          <w:caps w:val="0"/>
          <w:color w:val="333333"/>
          <w:spacing w:val="0"/>
          <w:sz w:val="32"/>
          <w:szCs w:val="32"/>
          <w:shd w:val="clear" w:fill="FFFFFF"/>
          <w:lang w:eastAsia="zh-CN"/>
        </w:rPr>
        <w:t>附件</w:t>
      </w:r>
      <w:r>
        <w:rPr>
          <w:rFonts w:hint="eastAsia" w:asciiTheme="majorEastAsia" w:hAnsiTheme="majorEastAsia" w:eastAsiaTheme="majorEastAsia" w:cstheme="majorEastAsia"/>
          <w:b w:val="0"/>
          <w:bCs/>
          <w:i w:val="0"/>
          <w:caps w:val="0"/>
          <w:color w:val="333333"/>
          <w:spacing w:val="0"/>
          <w:sz w:val="32"/>
          <w:szCs w:val="32"/>
          <w:shd w:val="clear" w:fill="FFFFFF"/>
          <w:lang w:val="en-US" w:eastAsia="zh-CN"/>
        </w:rPr>
        <w:t>2</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center"/>
        <w:textAlignment w:val="auto"/>
        <w:rPr>
          <w:rFonts w:hint="eastAsia" w:ascii="宋体" w:hAnsi="宋体" w:eastAsia="宋体" w:cs="宋体"/>
          <w:i w:val="0"/>
          <w:caps w:val="0"/>
          <w:color w:val="333333"/>
          <w:spacing w:val="0"/>
          <w:sz w:val="24"/>
          <w:szCs w:val="24"/>
          <w:shd w:val="clear" w:fill="FFFFFF"/>
        </w:rPr>
      </w:pPr>
      <w:r>
        <w:rPr>
          <w:rFonts w:hint="eastAsia" w:asciiTheme="majorEastAsia" w:hAnsiTheme="majorEastAsia" w:eastAsiaTheme="majorEastAsia" w:cstheme="majorEastAsia"/>
          <w:b/>
          <w:bCs w:val="0"/>
          <w:i w:val="0"/>
          <w:caps w:val="0"/>
          <w:color w:val="333333"/>
          <w:spacing w:val="0"/>
          <w:sz w:val="48"/>
          <w:szCs w:val="48"/>
          <w:shd w:val="clear" w:fill="FFFFFF"/>
          <w:lang w:eastAsia="zh-CN"/>
        </w:rPr>
        <w:t>三明市三元区零星危险住房改造申请表</w:t>
      </w:r>
      <w:r>
        <w:rPr>
          <w:rFonts w:hint="eastAsia" w:asciiTheme="majorEastAsia" w:hAnsiTheme="majorEastAsia" w:eastAsiaTheme="majorEastAsia" w:cstheme="majorEastAsia"/>
          <w:b/>
          <w:bCs w:val="0"/>
          <w:i w:val="0"/>
          <w:caps w:val="0"/>
          <w:color w:val="333333"/>
          <w:spacing w:val="0"/>
          <w:sz w:val="36"/>
          <w:szCs w:val="36"/>
          <w:shd w:val="clear" w:fill="FFFFFF"/>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both"/>
        <w:textAlignment w:val="auto"/>
        <w:rPr>
          <w:rFonts w:hint="eastAsia" w:ascii="宋体" w:hAnsi="宋体" w:eastAsia="宋体" w:cs="宋体"/>
          <w:i w:val="0"/>
          <w:caps w:val="0"/>
          <w:color w:val="333333"/>
          <w:spacing w:val="0"/>
          <w:sz w:val="24"/>
          <w:szCs w:val="24"/>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both"/>
        <w:textAlignment w:val="auto"/>
        <w:rPr>
          <w:rFonts w:hint="eastAsia" w:ascii="宋体" w:hAnsi="宋体" w:eastAsia="宋体" w:cs="宋体"/>
          <w:i w:val="0"/>
          <w:caps w:val="0"/>
          <w:color w:val="333333"/>
          <w:spacing w:val="0"/>
          <w:sz w:val="24"/>
          <w:szCs w:val="24"/>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both"/>
        <w:textAlignment w:val="auto"/>
        <w:rPr>
          <w:rFonts w:hint="eastAsia" w:ascii="宋体" w:hAnsi="宋体" w:eastAsia="宋体" w:cs="宋体"/>
          <w:i w:val="0"/>
          <w:caps w:val="0"/>
          <w:color w:val="333333"/>
          <w:spacing w:val="0"/>
          <w:sz w:val="24"/>
          <w:szCs w:val="24"/>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both"/>
        <w:textAlignment w:val="auto"/>
        <w:rPr>
          <w:rFonts w:hint="eastAsia" w:ascii="仿宋" w:hAnsi="仿宋" w:eastAsia="仿宋" w:cs="仿宋"/>
          <w:b w:val="0"/>
          <w:bCs w:val="0"/>
          <w:i w:val="0"/>
          <w:caps w:val="0"/>
          <w:color w:val="333333"/>
          <w:spacing w:val="0"/>
          <w:sz w:val="32"/>
          <w:szCs w:val="32"/>
          <w:u w:val="single"/>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申请人（签章）：</w:t>
      </w:r>
      <w:r>
        <w:rPr>
          <w:rFonts w:hint="eastAsia" w:ascii="仿宋" w:hAnsi="仿宋" w:eastAsia="仿宋" w:cs="仿宋"/>
          <w:b w:val="0"/>
          <w:bCs w:val="0"/>
          <w:i w:val="0"/>
          <w:caps w:val="0"/>
          <w:color w:val="333333"/>
          <w:spacing w:val="0"/>
          <w:sz w:val="32"/>
          <w:szCs w:val="32"/>
          <w:u w:val="single"/>
          <w:shd w:val="clear" w:fill="FFFFFF"/>
          <w:lang w:val="en-US" w:eastAsia="zh-CN"/>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both"/>
        <w:textAlignment w:val="auto"/>
        <w:rPr>
          <w:rFonts w:hint="eastAsia" w:ascii="仿宋" w:hAnsi="仿宋" w:eastAsia="仿宋" w:cs="仿宋"/>
          <w:b w:val="0"/>
          <w:bCs w:val="0"/>
          <w:i w:val="0"/>
          <w:caps w:val="0"/>
          <w:color w:val="333333"/>
          <w:spacing w:val="0"/>
          <w:sz w:val="32"/>
          <w:szCs w:val="32"/>
          <w:u w:val="single"/>
          <w:shd w:val="clear" w:fill="FFFFFF"/>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危房改造地点：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val="0"/>
          <w:bCs w:val="0"/>
          <w:i w:val="0"/>
          <w:caps w:val="0"/>
          <w:color w:val="333333"/>
          <w:spacing w:val="0"/>
          <w:sz w:val="32"/>
          <w:szCs w:val="32"/>
          <w:u w:val="none"/>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三明市三元区</w:t>
      </w:r>
      <w:r>
        <w:rPr>
          <w:rFonts w:hint="eastAsia" w:ascii="仿宋" w:hAnsi="仿宋" w:eastAsia="仿宋" w:cs="仿宋"/>
          <w:b w:val="0"/>
          <w:bCs w:val="0"/>
          <w:i w:val="0"/>
          <w:caps w:val="0"/>
          <w:color w:val="333333"/>
          <w:spacing w:val="0"/>
          <w:sz w:val="32"/>
          <w:szCs w:val="32"/>
          <w:u w:val="single"/>
          <w:shd w:val="clear" w:fill="FFFFFF"/>
          <w:lang w:val="en-US" w:eastAsia="zh-CN"/>
        </w:rPr>
        <w:t xml:space="preserve">         </w:t>
      </w:r>
      <w:r>
        <w:rPr>
          <w:rFonts w:hint="eastAsia" w:ascii="仿宋" w:hAnsi="仿宋" w:eastAsia="仿宋" w:cs="仿宋"/>
          <w:b w:val="0"/>
          <w:bCs w:val="0"/>
          <w:i w:val="0"/>
          <w:caps w:val="0"/>
          <w:color w:val="333333"/>
          <w:spacing w:val="0"/>
          <w:sz w:val="32"/>
          <w:szCs w:val="32"/>
          <w:shd w:val="clear" w:fill="FFFFFF"/>
          <w:lang w:val="en-US" w:eastAsia="zh-CN"/>
        </w:rPr>
        <w:t>乡镇（街道）</w:t>
      </w:r>
      <w:r>
        <w:rPr>
          <w:rFonts w:hint="eastAsia" w:ascii="仿宋" w:hAnsi="仿宋" w:eastAsia="仿宋" w:cs="仿宋"/>
          <w:b w:val="0"/>
          <w:bCs w:val="0"/>
          <w:i w:val="0"/>
          <w:caps w:val="0"/>
          <w:color w:val="333333"/>
          <w:spacing w:val="0"/>
          <w:sz w:val="32"/>
          <w:szCs w:val="32"/>
          <w:u w:val="single"/>
          <w:shd w:val="clear" w:fill="FFFFFF"/>
          <w:lang w:val="en-US" w:eastAsia="zh-CN"/>
        </w:rPr>
        <w:t xml:space="preserve">       </w:t>
      </w:r>
      <w:r>
        <w:rPr>
          <w:rFonts w:hint="eastAsia" w:ascii="仿宋" w:hAnsi="仿宋" w:eastAsia="仿宋" w:cs="仿宋"/>
          <w:b w:val="0"/>
          <w:bCs w:val="0"/>
          <w:i w:val="0"/>
          <w:caps w:val="0"/>
          <w:color w:val="333333"/>
          <w:spacing w:val="0"/>
          <w:sz w:val="32"/>
          <w:szCs w:val="32"/>
          <w:u w:val="none"/>
          <w:shd w:val="clear" w:fill="FFFFFF"/>
          <w:lang w:val="en-US" w:eastAsia="zh-CN"/>
        </w:rPr>
        <w:t>社区（村）</w:t>
      </w:r>
      <w:r>
        <w:rPr>
          <w:rFonts w:hint="eastAsia" w:ascii="仿宋" w:hAnsi="仿宋" w:eastAsia="仿宋" w:cs="仿宋"/>
          <w:b w:val="0"/>
          <w:bCs w:val="0"/>
          <w:i w:val="0"/>
          <w:caps w:val="0"/>
          <w:color w:val="333333"/>
          <w:spacing w:val="0"/>
          <w:sz w:val="32"/>
          <w:szCs w:val="32"/>
          <w:u w:val="single"/>
          <w:shd w:val="clear" w:fill="FFFFFF"/>
          <w:lang w:val="en-US" w:eastAsia="zh-CN"/>
        </w:rPr>
        <w:t xml:space="preserve">        </w:t>
      </w:r>
      <w:r>
        <w:rPr>
          <w:rFonts w:hint="eastAsia" w:ascii="仿宋" w:hAnsi="仿宋" w:eastAsia="仿宋" w:cs="仿宋"/>
          <w:b w:val="0"/>
          <w:bCs w:val="0"/>
          <w:i w:val="0"/>
          <w:caps w:val="0"/>
          <w:color w:val="333333"/>
          <w:spacing w:val="0"/>
          <w:sz w:val="32"/>
          <w:szCs w:val="32"/>
          <w:u w:val="none"/>
          <w:shd w:val="clear" w:fill="FFFFFF"/>
          <w:lang w:val="en-US" w:eastAsia="zh-CN"/>
        </w:rPr>
        <w:t>街（路）</w:t>
      </w:r>
      <w:r>
        <w:rPr>
          <w:rFonts w:hint="eastAsia" w:ascii="仿宋" w:hAnsi="仿宋" w:eastAsia="仿宋" w:cs="仿宋"/>
          <w:b w:val="0"/>
          <w:bCs w:val="0"/>
          <w:i w:val="0"/>
          <w:caps w:val="0"/>
          <w:color w:val="333333"/>
          <w:spacing w:val="0"/>
          <w:sz w:val="32"/>
          <w:szCs w:val="32"/>
          <w:u w:val="single"/>
          <w:shd w:val="clear" w:fill="FFFFFF"/>
          <w:lang w:val="en-US" w:eastAsia="zh-CN"/>
        </w:rPr>
        <w:t xml:space="preserve">    </w:t>
      </w:r>
      <w:r>
        <w:rPr>
          <w:rFonts w:hint="eastAsia" w:ascii="仿宋" w:hAnsi="仿宋" w:eastAsia="仿宋" w:cs="仿宋"/>
          <w:b w:val="0"/>
          <w:bCs w:val="0"/>
          <w:i w:val="0"/>
          <w:caps w:val="0"/>
          <w:color w:val="333333"/>
          <w:spacing w:val="0"/>
          <w:sz w:val="32"/>
          <w:szCs w:val="32"/>
          <w:u w:val="none"/>
          <w:shd w:val="clear" w:fill="FFFFFF"/>
          <w:lang w:val="en-US" w:eastAsia="zh-CN"/>
        </w:rPr>
        <w:t>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val="0"/>
          <w:bCs w:val="0"/>
          <w:i w:val="0"/>
          <w:caps w:val="0"/>
          <w:color w:val="333333"/>
          <w:spacing w:val="0"/>
          <w:sz w:val="32"/>
          <w:szCs w:val="32"/>
          <w:u w:val="none"/>
          <w:shd w:val="clear" w:fill="FFFFFF"/>
          <w:lang w:val="en-US" w:eastAsia="zh-CN"/>
        </w:rPr>
      </w:pPr>
      <w:r>
        <w:rPr>
          <w:rFonts w:hint="eastAsia" w:ascii="仿宋" w:hAnsi="仿宋" w:cs="仿宋"/>
          <w:b w:val="0"/>
          <w:bCs w:val="0"/>
          <w:i w:val="0"/>
          <w:caps w:val="0"/>
          <w:color w:val="333333"/>
          <w:spacing w:val="0"/>
          <w:sz w:val="32"/>
          <w:szCs w:val="32"/>
          <w:u w:val="none"/>
          <w:shd w:val="clear" w:fill="FFFFFF"/>
          <w:lang w:val="en-US" w:eastAsia="zh-CN"/>
        </w:rPr>
        <w:t>改造方式：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both"/>
        <w:textAlignment w:val="auto"/>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申请日期：</w:t>
      </w:r>
      <w:r>
        <w:rPr>
          <w:rFonts w:hint="eastAsia" w:ascii="仿宋" w:hAnsi="仿宋" w:eastAsia="仿宋" w:cs="仿宋"/>
          <w:b w:val="0"/>
          <w:bCs w:val="0"/>
          <w:i w:val="0"/>
          <w:caps w:val="0"/>
          <w:color w:val="333333"/>
          <w:spacing w:val="0"/>
          <w:sz w:val="32"/>
          <w:szCs w:val="32"/>
          <w:shd w:val="clear" w:fill="FFFFFF"/>
          <w:lang w:val="en-US" w:eastAsia="zh-CN"/>
        </w:rPr>
        <w:t xml:space="preserve">      </w:t>
      </w:r>
      <w:r>
        <w:rPr>
          <w:rFonts w:hint="eastAsia" w:ascii="仿宋" w:hAnsi="仿宋" w:eastAsia="仿宋" w:cs="仿宋"/>
          <w:b w:val="0"/>
          <w:bCs w:val="0"/>
          <w:i w:val="0"/>
          <w:caps w:val="0"/>
          <w:color w:val="333333"/>
          <w:spacing w:val="0"/>
          <w:sz w:val="32"/>
          <w:szCs w:val="32"/>
          <w:u w:val="single"/>
          <w:shd w:val="clear" w:fill="FFFFFF"/>
          <w:lang w:val="en-US" w:eastAsia="zh-CN"/>
        </w:rPr>
        <w:t xml:space="preserve">         </w:t>
      </w:r>
      <w:r>
        <w:rPr>
          <w:rFonts w:hint="eastAsia" w:ascii="仿宋" w:hAnsi="仿宋" w:eastAsia="仿宋" w:cs="仿宋"/>
          <w:b w:val="0"/>
          <w:bCs w:val="0"/>
          <w:i w:val="0"/>
          <w:caps w:val="0"/>
          <w:color w:val="333333"/>
          <w:spacing w:val="0"/>
          <w:sz w:val="32"/>
          <w:szCs w:val="32"/>
          <w:shd w:val="clear" w:fill="FFFFFF"/>
          <w:lang w:eastAsia="zh-CN"/>
        </w:rPr>
        <w:t>年</w:t>
      </w:r>
      <w:r>
        <w:rPr>
          <w:rFonts w:hint="eastAsia" w:ascii="仿宋" w:hAnsi="仿宋" w:eastAsia="仿宋" w:cs="仿宋"/>
          <w:b w:val="0"/>
          <w:bCs w:val="0"/>
          <w:i w:val="0"/>
          <w:caps w:val="0"/>
          <w:color w:val="333333"/>
          <w:spacing w:val="0"/>
          <w:sz w:val="32"/>
          <w:szCs w:val="32"/>
          <w:u w:val="single"/>
          <w:shd w:val="clear" w:fill="FFFFFF"/>
          <w:lang w:val="en-US" w:eastAsia="zh-CN"/>
        </w:rPr>
        <w:t xml:space="preserve">      </w:t>
      </w:r>
      <w:r>
        <w:rPr>
          <w:rFonts w:hint="eastAsia" w:ascii="仿宋" w:hAnsi="仿宋" w:eastAsia="仿宋" w:cs="仿宋"/>
          <w:b w:val="0"/>
          <w:bCs w:val="0"/>
          <w:i w:val="0"/>
          <w:caps w:val="0"/>
          <w:color w:val="333333"/>
          <w:spacing w:val="0"/>
          <w:sz w:val="32"/>
          <w:szCs w:val="32"/>
          <w:shd w:val="clear" w:fill="FFFFFF"/>
          <w:lang w:eastAsia="zh-CN"/>
        </w:rPr>
        <w:t>月</w:t>
      </w:r>
      <w:r>
        <w:rPr>
          <w:rFonts w:hint="eastAsia" w:ascii="仿宋" w:hAnsi="仿宋" w:eastAsia="仿宋" w:cs="仿宋"/>
          <w:b w:val="0"/>
          <w:bCs w:val="0"/>
          <w:i w:val="0"/>
          <w:caps w:val="0"/>
          <w:color w:val="333333"/>
          <w:spacing w:val="0"/>
          <w:sz w:val="32"/>
          <w:szCs w:val="32"/>
          <w:u w:val="single"/>
          <w:shd w:val="clear" w:fill="FFFFFF"/>
          <w:lang w:val="en-US" w:eastAsia="zh-CN"/>
        </w:rPr>
        <w:t xml:space="preserve">      </w:t>
      </w:r>
      <w:r>
        <w:rPr>
          <w:rFonts w:hint="eastAsia" w:ascii="仿宋" w:hAnsi="仿宋" w:eastAsia="仿宋" w:cs="仿宋"/>
          <w:b w:val="0"/>
          <w:bCs w:val="0"/>
          <w:i w:val="0"/>
          <w:caps w:val="0"/>
          <w:color w:val="333333"/>
          <w:spacing w:val="0"/>
          <w:sz w:val="32"/>
          <w:szCs w:val="32"/>
          <w:shd w:val="clear" w:fill="FFFFFF"/>
          <w:lang w:eastAsia="zh-CN"/>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both"/>
        <w:textAlignment w:val="auto"/>
        <w:rPr>
          <w:rFonts w:hint="eastAsia" w:ascii="仿宋" w:hAnsi="仿宋" w:eastAsia="仿宋" w:cs="仿宋"/>
          <w:b w:val="0"/>
          <w:bCs w:val="0"/>
          <w:i w:val="0"/>
          <w:caps w:val="0"/>
          <w:color w:val="333333"/>
          <w:spacing w:val="0"/>
          <w:sz w:val="32"/>
          <w:szCs w:val="32"/>
          <w:shd w:val="clear" w:fill="FFFFFF"/>
          <w:lang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both"/>
        <w:textAlignment w:val="auto"/>
        <w:rPr>
          <w:rFonts w:hint="eastAsia" w:ascii="仿宋" w:hAnsi="仿宋" w:eastAsia="仿宋" w:cs="仿宋"/>
          <w:b w:val="0"/>
          <w:bCs w:val="0"/>
          <w:i w:val="0"/>
          <w:caps w:val="0"/>
          <w:color w:val="333333"/>
          <w:spacing w:val="0"/>
          <w:sz w:val="32"/>
          <w:szCs w:val="32"/>
          <w:shd w:val="clear" w:fill="FFFFFF"/>
          <w:lang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both"/>
        <w:textAlignment w:val="auto"/>
        <w:rPr>
          <w:rFonts w:hint="eastAsia" w:ascii="仿宋" w:hAnsi="仿宋" w:eastAsia="仿宋" w:cs="仿宋"/>
          <w:b w:val="0"/>
          <w:bCs w:val="0"/>
          <w:i w:val="0"/>
          <w:caps w:val="0"/>
          <w:color w:val="333333"/>
          <w:spacing w:val="0"/>
          <w:sz w:val="32"/>
          <w:szCs w:val="32"/>
          <w:shd w:val="clear" w:fill="FFFFFF"/>
          <w:lang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center"/>
        <w:textAlignment w:val="auto"/>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三元区零星危险住房改造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center"/>
        <w:textAlignment w:val="auto"/>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工作部门联席会议办公室</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center"/>
        <w:textAlignment w:val="auto"/>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2022年监制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center"/>
        <w:textAlignment w:val="auto"/>
        <w:rPr>
          <w:rFonts w:hint="eastAsia" w:ascii="仿宋" w:hAnsi="仿宋" w:eastAsia="仿宋" w:cs="仿宋"/>
          <w:b w:val="0"/>
          <w:bCs w:val="0"/>
          <w:i w:val="0"/>
          <w:caps w:val="0"/>
          <w:color w:val="333333"/>
          <w:spacing w:val="0"/>
          <w:sz w:val="32"/>
          <w:szCs w:val="32"/>
          <w:shd w:val="clear" w:fill="FFFFFF"/>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center"/>
        <w:textAlignment w:val="auto"/>
        <w:rPr>
          <w:rFonts w:hint="eastAsia" w:ascii="仿宋" w:hAnsi="仿宋" w:eastAsia="仿宋" w:cs="仿宋"/>
          <w:b w:val="0"/>
          <w:bCs w:val="0"/>
          <w:i w:val="0"/>
          <w:caps w:val="0"/>
          <w:color w:val="333333"/>
          <w:spacing w:val="0"/>
          <w:sz w:val="32"/>
          <w:szCs w:val="32"/>
          <w:shd w:val="clear" w:fill="FFFFFF"/>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80" w:lineRule="atLeast"/>
        <w:ind w:left="0" w:right="0" w:firstLine="0" w:firstLineChars="0"/>
        <w:jc w:val="center"/>
        <w:textAlignment w:val="auto"/>
        <w:rPr>
          <w:rFonts w:hint="eastAsia" w:ascii="仿宋" w:hAnsi="仿宋" w:eastAsia="仿宋" w:cs="仿宋"/>
          <w:b/>
          <w:bCs/>
          <w:i w:val="0"/>
          <w:caps w:val="0"/>
          <w:color w:val="333333"/>
          <w:spacing w:val="0"/>
          <w:sz w:val="36"/>
          <w:szCs w:val="36"/>
          <w:shd w:val="clear" w:fill="FFFFFF"/>
          <w:lang w:eastAsia="zh-CN"/>
        </w:rPr>
      </w:pPr>
      <w:r>
        <w:rPr>
          <w:rFonts w:hint="eastAsia" w:ascii="仿宋" w:hAnsi="仿宋" w:eastAsia="仿宋" w:cs="仿宋"/>
          <w:b/>
          <w:bCs/>
          <w:i w:val="0"/>
          <w:caps w:val="0"/>
          <w:color w:val="333333"/>
          <w:spacing w:val="0"/>
          <w:sz w:val="36"/>
          <w:szCs w:val="36"/>
          <w:shd w:val="clear" w:fill="FFFFFF"/>
          <w:lang w:eastAsia="zh-CN"/>
        </w:rPr>
        <w:t>填</w:t>
      </w:r>
      <w:r>
        <w:rPr>
          <w:rFonts w:hint="eastAsia" w:ascii="仿宋" w:hAnsi="仿宋" w:eastAsia="仿宋" w:cs="仿宋"/>
          <w:b/>
          <w:bCs/>
          <w:i w:val="0"/>
          <w:caps w:val="0"/>
          <w:color w:val="333333"/>
          <w:spacing w:val="0"/>
          <w:sz w:val="36"/>
          <w:szCs w:val="36"/>
          <w:shd w:val="clear" w:fill="FFFFFF"/>
          <w:lang w:val="en-US" w:eastAsia="zh-CN"/>
        </w:rPr>
        <w:t xml:space="preserve">  </w:t>
      </w:r>
      <w:r>
        <w:rPr>
          <w:rFonts w:hint="eastAsia" w:ascii="仿宋" w:hAnsi="仿宋" w:eastAsia="仿宋" w:cs="仿宋"/>
          <w:b/>
          <w:bCs/>
          <w:i w:val="0"/>
          <w:caps w:val="0"/>
          <w:color w:val="333333"/>
          <w:spacing w:val="0"/>
          <w:sz w:val="36"/>
          <w:szCs w:val="36"/>
          <w:shd w:val="clear" w:fill="FFFFFF"/>
          <w:lang w:eastAsia="zh-CN"/>
        </w:rPr>
        <w:t>表</w:t>
      </w:r>
      <w:r>
        <w:rPr>
          <w:rFonts w:hint="eastAsia" w:ascii="仿宋" w:hAnsi="仿宋" w:eastAsia="仿宋" w:cs="仿宋"/>
          <w:b/>
          <w:bCs/>
          <w:i w:val="0"/>
          <w:caps w:val="0"/>
          <w:color w:val="333333"/>
          <w:spacing w:val="0"/>
          <w:sz w:val="36"/>
          <w:szCs w:val="36"/>
          <w:shd w:val="clear" w:fill="FFFFFF"/>
          <w:lang w:val="en-US" w:eastAsia="zh-CN"/>
        </w:rPr>
        <w:t xml:space="preserve">  </w:t>
      </w:r>
      <w:r>
        <w:rPr>
          <w:rFonts w:hint="eastAsia" w:ascii="仿宋" w:hAnsi="仿宋" w:eastAsia="仿宋" w:cs="仿宋"/>
          <w:b/>
          <w:bCs/>
          <w:i w:val="0"/>
          <w:caps w:val="0"/>
          <w:color w:val="333333"/>
          <w:spacing w:val="0"/>
          <w:sz w:val="36"/>
          <w:szCs w:val="36"/>
          <w:shd w:val="clear" w:fill="FFFFFF"/>
          <w:lang w:eastAsia="zh-CN"/>
        </w:rPr>
        <w:t>说</w:t>
      </w:r>
      <w:r>
        <w:rPr>
          <w:rFonts w:hint="eastAsia" w:ascii="仿宋" w:hAnsi="仿宋" w:eastAsia="仿宋" w:cs="仿宋"/>
          <w:b/>
          <w:bCs/>
          <w:i w:val="0"/>
          <w:caps w:val="0"/>
          <w:color w:val="333333"/>
          <w:spacing w:val="0"/>
          <w:sz w:val="36"/>
          <w:szCs w:val="36"/>
          <w:shd w:val="clear" w:fill="FFFFFF"/>
          <w:lang w:val="en-US" w:eastAsia="zh-CN"/>
        </w:rPr>
        <w:t xml:space="preserve">  </w:t>
      </w:r>
      <w:r>
        <w:rPr>
          <w:rFonts w:hint="eastAsia" w:ascii="仿宋" w:hAnsi="仿宋" w:eastAsia="仿宋" w:cs="仿宋"/>
          <w:b/>
          <w:bCs/>
          <w:i w:val="0"/>
          <w:caps w:val="0"/>
          <w:color w:val="333333"/>
          <w:spacing w:val="0"/>
          <w:sz w:val="36"/>
          <w:szCs w:val="36"/>
          <w:shd w:val="clear" w:fill="FFFFFF"/>
          <w:lang w:eastAsia="zh-CN"/>
        </w:rPr>
        <w:t>明</w:t>
      </w:r>
    </w:p>
    <w:p>
      <w:pPr>
        <w:pStyle w:val="1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val="0"/>
          <w:i w:val="0"/>
          <w:caps w:val="0"/>
          <w:color w:val="333333"/>
          <w:spacing w:val="0"/>
          <w:sz w:val="28"/>
          <w:szCs w:val="28"/>
          <w:shd w:val="clear" w:fill="FFFFFF"/>
          <w:lang w:eastAsia="zh-CN"/>
        </w:rPr>
      </w:pPr>
      <w:r>
        <w:rPr>
          <w:rFonts w:hint="eastAsia" w:ascii="仿宋" w:hAnsi="仿宋" w:eastAsia="仿宋" w:cs="仿宋"/>
          <w:b w:val="0"/>
          <w:bCs w:val="0"/>
          <w:i w:val="0"/>
          <w:caps w:val="0"/>
          <w:color w:val="333333"/>
          <w:spacing w:val="0"/>
          <w:sz w:val="28"/>
          <w:szCs w:val="28"/>
          <w:shd w:val="clear" w:fill="FFFFFF"/>
          <w:lang w:val="en-US" w:eastAsia="zh-CN"/>
        </w:rPr>
        <w:t>符合三明市</w:t>
      </w:r>
      <w:r>
        <w:rPr>
          <w:rFonts w:hint="eastAsia" w:ascii="仿宋" w:hAnsi="仿宋" w:eastAsia="仿宋" w:cs="仿宋"/>
          <w:b w:val="0"/>
          <w:bCs w:val="0"/>
          <w:i w:val="0"/>
          <w:caps w:val="0"/>
          <w:color w:val="333333"/>
          <w:spacing w:val="0"/>
          <w:sz w:val="28"/>
          <w:szCs w:val="28"/>
          <w:shd w:val="clear" w:fill="FFFFFF"/>
          <w:lang w:eastAsia="zh-CN"/>
        </w:rPr>
        <w:t>三元区零星危险住房改造申请条件、需要申请改造的危险住房需填写本表。</w:t>
      </w:r>
    </w:p>
    <w:p>
      <w:pPr>
        <w:pStyle w:val="1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val="0"/>
          <w:i w:val="0"/>
          <w:caps w:val="0"/>
          <w:color w:val="333333"/>
          <w:spacing w:val="0"/>
          <w:sz w:val="28"/>
          <w:szCs w:val="28"/>
          <w:shd w:val="clear" w:fill="FFFFFF"/>
          <w:lang w:val="en-US" w:eastAsia="zh-CN"/>
        </w:rPr>
      </w:pPr>
      <w:r>
        <w:rPr>
          <w:rFonts w:hint="eastAsia" w:ascii="仿宋" w:hAnsi="仿宋" w:eastAsia="仿宋" w:cs="仿宋"/>
          <w:b w:val="0"/>
          <w:bCs w:val="0"/>
          <w:i w:val="0"/>
          <w:caps w:val="0"/>
          <w:color w:val="333333"/>
          <w:spacing w:val="0"/>
          <w:sz w:val="28"/>
          <w:szCs w:val="28"/>
          <w:shd w:val="clear" w:fill="FFFFFF"/>
          <w:lang w:val="en-US" w:eastAsia="zh-CN"/>
        </w:rPr>
        <w:t>本表中的封面、“基本情况”栏由申请人用钢笔如实填写。</w:t>
      </w:r>
    </w:p>
    <w:p>
      <w:pPr>
        <w:pStyle w:val="1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val="0"/>
          <w:i w:val="0"/>
          <w:caps w:val="0"/>
          <w:color w:val="333333"/>
          <w:spacing w:val="0"/>
          <w:sz w:val="28"/>
          <w:szCs w:val="28"/>
          <w:shd w:val="clear" w:fill="FFFFFF"/>
          <w:lang w:val="en-US" w:eastAsia="zh-CN"/>
        </w:rPr>
      </w:pPr>
      <w:r>
        <w:rPr>
          <w:rFonts w:hint="eastAsia" w:ascii="仿宋" w:hAnsi="仿宋" w:eastAsia="仿宋" w:cs="仿宋"/>
          <w:b w:val="0"/>
          <w:bCs w:val="0"/>
          <w:i w:val="0"/>
          <w:caps w:val="0"/>
          <w:color w:val="333333"/>
          <w:spacing w:val="0"/>
          <w:sz w:val="28"/>
          <w:szCs w:val="28"/>
          <w:shd w:val="clear" w:fill="FFFFFF"/>
          <w:lang w:val="en-US" w:eastAsia="zh-CN"/>
        </w:rPr>
        <w:t>本表中的“申请理由”栏，必须说明申请建房用地的原因，危屋鉴定情况等。</w:t>
      </w:r>
    </w:p>
    <w:p>
      <w:pPr>
        <w:pStyle w:val="1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val="0"/>
          <w:i w:val="0"/>
          <w:caps w:val="0"/>
          <w:color w:val="333333"/>
          <w:spacing w:val="0"/>
          <w:sz w:val="28"/>
          <w:szCs w:val="28"/>
          <w:shd w:val="clear" w:fill="FFFFFF"/>
          <w:lang w:val="en-US" w:eastAsia="zh-CN"/>
        </w:rPr>
      </w:pPr>
      <w:r>
        <w:rPr>
          <w:rFonts w:hint="eastAsia" w:ascii="仿宋" w:hAnsi="仿宋" w:eastAsia="仿宋" w:cs="仿宋"/>
          <w:b w:val="0"/>
          <w:bCs w:val="0"/>
          <w:i w:val="0"/>
          <w:caps w:val="0"/>
          <w:color w:val="333333"/>
          <w:spacing w:val="0"/>
          <w:sz w:val="28"/>
          <w:szCs w:val="28"/>
          <w:shd w:val="clear" w:fill="FFFFFF"/>
          <w:lang w:val="en-US" w:eastAsia="zh-CN"/>
        </w:rPr>
        <w:t>本表中的“拟建房住宅用地及建设情况”栏中，建筑面积、房屋层数、建筑高度指改造后的数据。四至范围：为改造后房屋的四至范围。“四至范围”须按实写明距某固定物的距离，并注明长、宽度。该栏四邻签章由社区村（居）委会或申请人负责，其余由乡镇街道负责填写。</w:t>
      </w:r>
    </w:p>
    <w:p>
      <w:pPr>
        <w:pStyle w:val="1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val="0"/>
          <w:i w:val="0"/>
          <w:caps w:val="0"/>
          <w:color w:val="333333"/>
          <w:spacing w:val="0"/>
          <w:sz w:val="28"/>
          <w:szCs w:val="28"/>
          <w:shd w:val="clear" w:fill="FFFFFF"/>
          <w:lang w:val="en-US" w:eastAsia="zh-CN"/>
        </w:rPr>
      </w:pPr>
      <w:r>
        <w:rPr>
          <w:rFonts w:hint="eastAsia" w:ascii="仿宋" w:hAnsi="仿宋" w:eastAsia="仿宋" w:cs="仿宋"/>
          <w:b w:val="0"/>
          <w:bCs w:val="0"/>
          <w:i w:val="0"/>
          <w:caps w:val="0"/>
          <w:color w:val="333333"/>
          <w:spacing w:val="0"/>
          <w:sz w:val="28"/>
          <w:szCs w:val="28"/>
          <w:shd w:val="clear" w:fill="FFFFFF"/>
          <w:lang w:val="en-US" w:eastAsia="zh-CN"/>
        </w:rPr>
        <w:t>本申请表由</w:t>
      </w:r>
      <w:r>
        <w:rPr>
          <w:rFonts w:hint="eastAsia" w:ascii="仿宋" w:hAnsi="仿宋" w:eastAsia="仿宋" w:cs="仿宋"/>
          <w:i w:val="0"/>
          <w:caps w:val="0"/>
          <w:color w:val="333333"/>
          <w:spacing w:val="0"/>
          <w:sz w:val="28"/>
          <w:szCs w:val="28"/>
          <w:shd w:val="clear" w:fill="FFFFFF"/>
          <w:lang w:eastAsia="zh-CN"/>
        </w:rPr>
        <w:t>区自然资源局、区住建局</w:t>
      </w:r>
      <w:r>
        <w:rPr>
          <w:rFonts w:hint="eastAsia" w:ascii="仿宋" w:hAnsi="仿宋" w:eastAsia="仿宋" w:cs="仿宋"/>
          <w:i w:val="0"/>
          <w:caps w:val="0"/>
          <w:color w:val="333333"/>
          <w:spacing w:val="0"/>
          <w:sz w:val="28"/>
          <w:szCs w:val="28"/>
          <w:shd w:val="clear" w:fill="FFFFFF"/>
          <w:lang w:val="en-US" w:eastAsia="zh-CN"/>
        </w:rPr>
        <w:t>、</w:t>
      </w:r>
      <w:r>
        <w:rPr>
          <w:rFonts w:hint="eastAsia" w:ascii="仿宋" w:hAnsi="仿宋" w:eastAsia="仿宋" w:cs="仿宋"/>
          <w:i w:val="0"/>
          <w:caps w:val="0"/>
          <w:color w:val="333333"/>
          <w:spacing w:val="0"/>
          <w:sz w:val="28"/>
          <w:szCs w:val="28"/>
          <w:shd w:val="clear" w:fill="FFFFFF"/>
          <w:lang w:eastAsia="zh-CN"/>
        </w:rPr>
        <w:t>区城管局</w:t>
      </w:r>
      <w:r>
        <w:rPr>
          <w:rFonts w:hint="eastAsia" w:ascii="仿宋" w:hAnsi="仿宋" w:eastAsia="仿宋" w:cs="仿宋"/>
          <w:i w:val="0"/>
          <w:caps w:val="0"/>
          <w:color w:val="333333"/>
          <w:spacing w:val="0"/>
          <w:sz w:val="28"/>
          <w:szCs w:val="28"/>
          <w:shd w:val="clear" w:fill="FFFFFF"/>
        </w:rPr>
        <w:t>、</w:t>
      </w:r>
      <w:r>
        <w:rPr>
          <w:rFonts w:hint="eastAsia" w:ascii="仿宋" w:hAnsi="仿宋" w:eastAsia="仿宋" w:cs="仿宋"/>
          <w:i w:val="0"/>
          <w:caps w:val="0"/>
          <w:color w:val="333333"/>
          <w:spacing w:val="0"/>
          <w:sz w:val="28"/>
          <w:szCs w:val="28"/>
          <w:shd w:val="clear" w:fill="FFFFFF"/>
          <w:lang w:eastAsia="zh-CN"/>
        </w:rPr>
        <w:t>乡镇街道、申请人各执一份。</w:t>
      </w:r>
    </w:p>
    <w:p>
      <w:pPr>
        <w:pStyle w:val="1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val="0"/>
          <w:i w:val="0"/>
          <w:caps w:val="0"/>
          <w:color w:val="333333"/>
          <w:spacing w:val="0"/>
          <w:sz w:val="28"/>
          <w:szCs w:val="28"/>
          <w:shd w:val="clear" w:fill="FFFFFF"/>
          <w:lang w:val="en-US" w:eastAsia="zh-CN"/>
        </w:rPr>
      </w:pPr>
      <w:r>
        <w:rPr>
          <w:rFonts w:hint="eastAsia" w:ascii="仿宋" w:hAnsi="仿宋" w:eastAsia="仿宋" w:cs="仿宋"/>
          <w:b w:val="0"/>
          <w:bCs w:val="0"/>
          <w:i w:val="0"/>
          <w:caps w:val="0"/>
          <w:color w:val="333333"/>
          <w:spacing w:val="0"/>
          <w:sz w:val="28"/>
          <w:szCs w:val="28"/>
          <w:shd w:val="clear" w:fill="FFFFFF"/>
          <w:lang w:val="en-US" w:eastAsia="zh-CN"/>
        </w:rPr>
        <w:t>注意事项:</w:t>
      </w:r>
    </w:p>
    <w:p>
      <w:pPr>
        <w:pStyle w:val="1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firstLine="0" w:firstLineChars="0"/>
        <w:jc w:val="both"/>
        <w:textAlignment w:val="auto"/>
        <w:rPr>
          <w:rFonts w:hint="eastAsia" w:ascii="仿宋" w:hAnsi="仿宋" w:eastAsia="仿宋" w:cs="仿宋"/>
          <w:b w:val="0"/>
          <w:bCs w:val="0"/>
          <w:i w:val="0"/>
          <w:caps w:val="0"/>
          <w:color w:val="333333"/>
          <w:spacing w:val="0"/>
          <w:sz w:val="28"/>
          <w:szCs w:val="28"/>
          <w:shd w:val="clear" w:fill="FFFFFF"/>
          <w:lang w:val="en-US" w:eastAsia="zh-CN"/>
        </w:rPr>
      </w:pPr>
      <w:r>
        <w:rPr>
          <w:rFonts w:hint="eastAsia" w:ascii="仿宋" w:hAnsi="仿宋" w:eastAsia="仿宋" w:cs="仿宋"/>
          <w:b w:val="0"/>
          <w:bCs w:val="0"/>
          <w:i w:val="0"/>
          <w:caps w:val="0"/>
          <w:color w:val="333333"/>
          <w:spacing w:val="0"/>
          <w:sz w:val="28"/>
          <w:szCs w:val="28"/>
          <w:shd w:val="clear" w:fill="FFFFFF"/>
          <w:lang w:val="en-US" w:eastAsia="zh-CN"/>
        </w:rPr>
        <w:t>申请人条件：具有合法产权（包括土地证、房产证或不动产登记证），在区规划区内国有土地上，尚未列入城市近期建设规划或棚户区改造范围、且不具备成片开发建设条件，经房屋安全鉴定机构按照《危险房屋鉴定标准》（JGJ125-</w:t>
      </w:r>
      <w:r>
        <w:rPr>
          <w:rFonts w:hint="eastAsia" w:ascii="仿宋" w:hAnsi="仿宋" w:cs="仿宋"/>
          <w:b w:val="0"/>
          <w:bCs w:val="0"/>
          <w:i w:val="0"/>
          <w:caps w:val="0"/>
          <w:color w:val="333333"/>
          <w:spacing w:val="0"/>
          <w:sz w:val="28"/>
          <w:szCs w:val="28"/>
          <w:shd w:val="clear" w:fill="FFFFFF"/>
          <w:lang w:val="en-US" w:eastAsia="zh-CN"/>
        </w:rPr>
        <w:t>2016</w:t>
      </w:r>
      <w:r>
        <w:rPr>
          <w:rFonts w:hint="eastAsia" w:ascii="仿宋" w:hAnsi="仿宋" w:eastAsia="仿宋" w:cs="仿宋"/>
          <w:b w:val="0"/>
          <w:bCs w:val="0"/>
          <w:i w:val="0"/>
          <w:caps w:val="0"/>
          <w:color w:val="333333"/>
          <w:spacing w:val="0"/>
          <w:sz w:val="28"/>
          <w:szCs w:val="28"/>
          <w:shd w:val="clear" w:fill="FFFFFF"/>
          <w:lang w:val="en-US" w:eastAsia="zh-CN"/>
        </w:rPr>
        <w:t>）鉴定，属于C/D级的零星危房（指单一/多个业主）。</w:t>
      </w:r>
    </w:p>
    <w:p>
      <w:pPr>
        <w:pStyle w:val="1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firstLine="0" w:firstLineChars="0"/>
        <w:jc w:val="both"/>
        <w:textAlignment w:val="auto"/>
        <w:rPr>
          <w:rFonts w:hint="eastAsia" w:ascii="仿宋" w:hAnsi="仿宋" w:eastAsia="仿宋" w:cs="仿宋"/>
          <w:b w:val="0"/>
          <w:bCs w:val="0"/>
          <w:i w:val="0"/>
          <w:caps w:val="0"/>
          <w:color w:val="333333"/>
          <w:spacing w:val="0"/>
          <w:sz w:val="28"/>
          <w:szCs w:val="28"/>
          <w:shd w:val="clear" w:fill="FFFFFF"/>
          <w:lang w:val="en-US" w:eastAsia="zh-CN"/>
        </w:rPr>
      </w:pPr>
      <w:r>
        <w:rPr>
          <w:rFonts w:hint="eastAsia" w:ascii="仿宋" w:hAnsi="仿宋" w:eastAsia="仿宋" w:cs="仿宋"/>
          <w:b w:val="0"/>
          <w:bCs w:val="0"/>
          <w:i w:val="0"/>
          <w:caps w:val="0"/>
          <w:color w:val="333333"/>
          <w:spacing w:val="0"/>
          <w:sz w:val="28"/>
          <w:szCs w:val="28"/>
          <w:shd w:val="clear" w:fill="FFFFFF"/>
          <w:lang w:val="en-US" w:eastAsia="zh-CN"/>
        </w:rPr>
        <w:t>私有危房鉴定及测量业务。危房鉴定和测量业务，由区住建局提供有资质的危房鉴定机构委托鉴定、由区自然资源局提供有资质的测量机构委托测量，费用由申请人自行承担。（</w:t>
      </w:r>
      <w:r>
        <w:rPr>
          <w:rFonts w:hint="default" w:ascii="仿宋" w:hAnsi="仿宋" w:eastAsia="仿宋" w:cs="仿宋"/>
          <w:b w:val="0"/>
          <w:bCs w:val="0"/>
          <w:i w:val="0"/>
          <w:caps w:val="0"/>
          <w:color w:val="333333"/>
          <w:spacing w:val="0"/>
          <w:sz w:val="28"/>
          <w:szCs w:val="28"/>
          <w:shd w:val="clear" w:fill="FFFFFF"/>
          <w:lang w:val="en-US" w:eastAsia="zh-CN"/>
        </w:rPr>
        <w:t>业主统一意见集体申请鉴定并按零星危险住房改造认定书要求完成改造的，鉴定费由三元区政府承担。</w:t>
      </w:r>
      <w:r>
        <w:rPr>
          <w:rFonts w:hint="eastAsia" w:ascii="仿宋" w:hAnsi="仿宋" w:eastAsia="仿宋" w:cs="仿宋"/>
          <w:b w:val="0"/>
          <w:bCs w:val="0"/>
          <w:i w:val="0"/>
          <w:caps w:val="0"/>
          <w:color w:val="333333"/>
          <w:spacing w:val="0"/>
          <w:sz w:val="28"/>
          <w:szCs w:val="28"/>
          <w:shd w:val="clear" w:fill="FFFFFF"/>
          <w:lang w:val="en-US" w:eastAsia="zh-CN"/>
        </w:rPr>
        <w:t>）</w:t>
      </w:r>
    </w:p>
    <w:p>
      <w:pPr>
        <w:pStyle w:val="1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firstLine="0" w:firstLineChars="0"/>
        <w:jc w:val="both"/>
        <w:textAlignment w:val="auto"/>
        <w:rPr>
          <w:rFonts w:hint="eastAsia" w:ascii="仿宋" w:hAnsi="仿宋" w:eastAsia="仿宋" w:cs="仿宋"/>
          <w:b w:val="0"/>
          <w:bCs w:val="0"/>
          <w:i w:val="0"/>
          <w:caps w:val="0"/>
          <w:color w:val="333333"/>
          <w:spacing w:val="0"/>
          <w:sz w:val="28"/>
          <w:szCs w:val="28"/>
          <w:shd w:val="clear" w:fill="FFFFFF"/>
          <w:lang w:val="en-US" w:eastAsia="zh-CN"/>
        </w:rPr>
      </w:pPr>
      <w:r>
        <w:rPr>
          <w:rFonts w:hint="eastAsia" w:ascii="仿宋" w:hAnsi="仿宋" w:eastAsia="仿宋" w:cs="仿宋"/>
          <w:b w:val="0"/>
          <w:bCs w:val="0"/>
          <w:i w:val="0"/>
          <w:caps w:val="0"/>
          <w:color w:val="333333"/>
          <w:spacing w:val="0"/>
          <w:sz w:val="28"/>
          <w:szCs w:val="28"/>
          <w:shd w:val="clear" w:fill="FFFFFF"/>
          <w:lang w:val="en-US" w:eastAsia="zh-CN"/>
        </w:rPr>
        <w:t>相关标准</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仿宋" w:hAnsi="仿宋" w:eastAsia="仿宋" w:cs="仿宋"/>
          <w:b w:val="0"/>
          <w:bCs w:val="0"/>
          <w:i w:val="0"/>
          <w:caps w:val="0"/>
          <w:color w:val="333333"/>
          <w:spacing w:val="0"/>
          <w:sz w:val="28"/>
          <w:szCs w:val="28"/>
          <w:shd w:val="clear" w:fill="FFFFFF"/>
          <w:lang w:val="en-US" w:eastAsia="zh-CN"/>
        </w:rPr>
      </w:pPr>
      <w:r>
        <w:rPr>
          <w:rFonts w:hint="eastAsia" w:ascii="仿宋" w:hAnsi="仿宋" w:eastAsia="仿宋" w:cs="仿宋"/>
          <w:sz w:val="28"/>
          <w:szCs w:val="28"/>
        </w:rPr>
        <w:t>零星危房改造应遵循服从规划、因地制宜原则，一般按原用地范围进行改造，但确实因公共利益需要时，应同意规划部门对用地的位置、朝向、间距、布局等进行适当调整。</w:t>
      </w:r>
    </w:p>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i w:val="0"/>
          <w:caps w:val="0"/>
          <w:color w:val="333333"/>
          <w:spacing w:val="0"/>
          <w:sz w:val="28"/>
          <w:szCs w:val="28"/>
          <w:shd w:val="clear" w:fill="FFFFFF"/>
        </w:rPr>
      </w:pPr>
      <w:r>
        <w:rPr>
          <w:rFonts w:hint="eastAsia" w:ascii="仿宋" w:hAnsi="仿宋" w:eastAsia="仿宋" w:cs="仿宋"/>
          <w:b/>
          <w:bCs/>
          <w:i w:val="0"/>
          <w:caps w:val="0"/>
          <w:color w:val="333333"/>
          <w:spacing w:val="0"/>
          <w:sz w:val="28"/>
          <w:szCs w:val="28"/>
          <w:shd w:val="clear" w:fill="FFFFFF"/>
        </w:rPr>
        <w:br w:type="page"/>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3" w:beforeLines="481" w:beforeAutospacing="0" w:after="0" w:afterAutospacing="0" w:line="240" w:lineRule="exact"/>
        <w:ind w:left="0" w:right="0" w:firstLine="0" w:firstLineChars="0"/>
        <w:jc w:val="both"/>
        <w:textAlignment w:val="auto"/>
        <w:rPr>
          <w:rFonts w:hint="eastAsia" w:ascii="仿宋" w:hAnsi="仿宋" w:eastAsia="仿宋" w:cs="仿宋"/>
          <w:b/>
          <w:bCs/>
          <w:i w:val="0"/>
          <w:caps w:val="0"/>
          <w:color w:val="333333"/>
          <w:spacing w:val="0"/>
          <w:sz w:val="32"/>
          <w:szCs w:val="32"/>
          <w:shd w:val="clear" w:fill="FFFFFF"/>
          <w:lang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仿宋" w:hAnsi="仿宋" w:eastAsia="仿宋" w:cs="仿宋"/>
          <w:b/>
          <w:bCs/>
          <w:i w:val="0"/>
          <w:caps w:val="0"/>
          <w:color w:val="333333"/>
          <w:spacing w:val="0"/>
          <w:sz w:val="10"/>
          <w:szCs w:val="10"/>
          <w:shd w:val="clear" w:fill="FFFFFF"/>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339"/>
        <w:gridCol w:w="170"/>
        <w:gridCol w:w="821"/>
        <w:gridCol w:w="9"/>
        <w:gridCol w:w="720"/>
        <w:gridCol w:w="416"/>
        <w:gridCol w:w="1225"/>
        <w:gridCol w:w="661"/>
        <w:gridCol w:w="209"/>
        <w:gridCol w:w="1129"/>
        <w:gridCol w:w="421"/>
        <w:gridCol w:w="99"/>
        <w:gridCol w:w="28"/>
        <w:gridCol w:w="1853"/>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20" w:hRule="atLeast"/>
        </w:trPr>
        <w:tc>
          <w:tcPr>
            <w:tcW w:w="387" w:type="dxa"/>
            <w:vMerge w:val="restart"/>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center"/>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基本情况</w:t>
            </w:r>
          </w:p>
        </w:tc>
        <w:tc>
          <w:tcPr>
            <w:tcW w:w="1330" w:type="dxa"/>
            <w:gridSpan w:val="3"/>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申请单位或申请人</w:t>
            </w:r>
          </w:p>
        </w:tc>
        <w:tc>
          <w:tcPr>
            <w:tcW w:w="6770" w:type="dxa"/>
            <w:gridSpan w:val="11"/>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Pr>
        <w:tc>
          <w:tcPr>
            <w:tcW w:w="387"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330"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拟改建住宅位置</w:t>
            </w:r>
          </w:p>
        </w:tc>
        <w:tc>
          <w:tcPr>
            <w:tcW w:w="6770" w:type="dxa"/>
            <w:gridSpan w:val="11"/>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000000" w:themeColor="text1"/>
                <w:spacing w:val="0"/>
                <w:sz w:val="21"/>
                <w:szCs w:val="21"/>
                <w:shd w:val="clear" w:fill="FFFFFF"/>
                <w:lang w:val="en-US" w:eastAsia="zh-CN"/>
                <w14:textFill>
                  <w14:solidFill>
                    <w14:schemeClr w14:val="tx1"/>
                  </w14:solidFill>
                </w14:textFill>
              </w:rPr>
              <w:t>三元区</w:t>
            </w:r>
            <w:r>
              <w:rPr>
                <w:rFonts w:hint="eastAsia" w:ascii="仿宋" w:hAnsi="仿宋" w:eastAsia="仿宋" w:cs="仿宋"/>
                <w:b/>
                <w:bCs/>
                <w:i w:val="0"/>
                <w:caps w:val="0"/>
                <w:color w:val="000000" w:themeColor="text1"/>
                <w:spacing w:val="0"/>
                <w:sz w:val="21"/>
                <w:szCs w:val="21"/>
                <w:u w:val="single"/>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21"/>
                <w:szCs w:val="21"/>
                <w:u w:val="none"/>
                <w:shd w:val="clear" w:fill="FFFFFF"/>
                <w:lang w:val="en-US" w:eastAsia="zh-CN"/>
                <w14:textFill>
                  <w14:solidFill>
                    <w14:schemeClr w14:val="tx1"/>
                  </w14:solidFill>
                </w14:textFill>
              </w:rPr>
              <w:t>乡镇（街道）</w:t>
            </w:r>
            <w:r>
              <w:rPr>
                <w:rFonts w:hint="eastAsia" w:ascii="仿宋" w:hAnsi="仿宋" w:eastAsia="仿宋" w:cs="仿宋"/>
                <w:b/>
                <w:bCs/>
                <w:i w:val="0"/>
                <w:caps w:val="0"/>
                <w:color w:val="000000" w:themeColor="text1"/>
                <w:spacing w:val="0"/>
                <w:sz w:val="21"/>
                <w:szCs w:val="21"/>
                <w:u w:val="single"/>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21"/>
                <w:szCs w:val="21"/>
                <w:u w:val="none"/>
                <w:shd w:val="clear" w:fill="FFFFFF"/>
                <w:lang w:val="en-US" w:eastAsia="zh-CN"/>
                <w14:textFill>
                  <w14:solidFill>
                    <w14:schemeClr w14:val="tx1"/>
                  </w14:solidFill>
                </w14:textFill>
              </w:rPr>
              <w:t>社区</w:t>
            </w:r>
            <w:r>
              <w:rPr>
                <w:rFonts w:hint="eastAsia" w:ascii="仿宋" w:hAnsi="仿宋" w:eastAsia="仿宋" w:cs="仿宋"/>
                <w:b/>
                <w:bCs/>
                <w:i w:val="0"/>
                <w:caps w:val="0"/>
                <w:color w:val="000000" w:themeColor="text1"/>
                <w:spacing w:val="0"/>
                <w:sz w:val="21"/>
                <w:szCs w:val="21"/>
                <w:u w:val="single"/>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21"/>
                <w:szCs w:val="21"/>
                <w:u w:val="none"/>
                <w:shd w:val="clear" w:fill="FFFFFF"/>
                <w:lang w:val="en-US" w:eastAsia="zh-CN"/>
                <w14:textFill>
                  <w14:solidFill>
                    <w14:schemeClr w14:val="tx1"/>
                  </w14:solidFill>
                </w14:textFill>
              </w:rPr>
              <w:t>街（路）</w:t>
            </w:r>
            <w:r>
              <w:rPr>
                <w:rFonts w:hint="eastAsia" w:ascii="仿宋" w:hAnsi="仿宋" w:eastAsia="仿宋" w:cs="仿宋"/>
                <w:b/>
                <w:bCs/>
                <w:i w:val="0"/>
                <w:caps w:val="0"/>
                <w:color w:val="000000" w:themeColor="text1"/>
                <w:spacing w:val="0"/>
                <w:sz w:val="21"/>
                <w:szCs w:val="21"/>
                <w:u w:val="single"/>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21"/>
                <w:szCs w:val="21"/>
                <w:u w:val="none"/>
                <w:shd w:val="clear" w:fill="FFFFFF"/>
                <w:lang w:val="en-US"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615" w:hRule="atLeast"/>
        </w:trPr>
        <w:tc>
          <w:tcPr>
            <w:tcW w:w="387"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3700" w:type="dxa"/>
            <w:gridSpan w:val="7"/>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土地证号及发证时间</w:t>
            </w:r>
          </w:p>
        </w:tc>
        <w:tc>
          <w:tcPr>
            <w:tcW w:w="4400" w:type="dxa"/>
            <w:gridSpan w:val="7"/>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Pr>
        <w:tc>
          <w:tcPr>
            <w:tcW w:w="387"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330"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原宅基地面积（</w:t>
            </w:r>
            <w:r>
              <w:rPr>
                <w:rFonts w:hint="eastAsia" w:ascii="宋体" w:hAnsi="宋体" w:eastAsia="宋体" w:cs="宋体"/>
                <w:b/>
                <w:bCs/>
                <w:i w:val="0"/>
                <w:caps w:val="0"/>
                <w:color w:val="333333"/>
                <w:spacing w:val="0"/>
                <w:sz w:val="21"/>
                <w:szCs w:val="21"/>
                <w:shd w:val="clear" w:fill="FFFFFF"/>
                <w:vertAlign w:val="baseline"/>
                <w:lang w:eastAsia="zh-CN"/>
              </w:rPr>
              <w:t>㎡</w:t>
            </w:r>
            <w:r>
              <w:rPr>
                <w:rFonts w:hint="eastAsia" w:ascii="仿宋" w:hAnsi="仿宋" w:eastAsia="仿宋" w:cs="仿宋"/>
                <w:b/>
                <w:bCs/>
                <w:i w:val="0"/>
                <w:caps w:val="0"/>
                <w:color w:val="333333"/>
                <w:spacing w:val="0"/>
                <w:sz w:val="21"/>
                <w:szCs w:val="21"/>
                <w:shd w:val="clear" w:fill="FFFFFF"/>
                <w:vertAlign w:val="baseline"/>
                <w:lang w:eastAsia="zh-CN"/>
              </w:rPr>
              <w:t>）</w:t>
            </w:r>
          </w:p>
        </w:tc>
        <w:tc>
          <w:tcPr>
            <w:tcW w:w="2370" w:type="dxa"/>
            <w:gridSpan w:val="4"/>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870" w:type="dxa"/>
            <w:gridSpan w:val="2"/>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原宅基地性质</w:t>
            </w:r>
          </w:p>
        </w:tc>
        <w:tc>
          <w:tcPr>
            <w:tcW w:w="3530" w:type="dxa"/>
            <w:gridSpan w:val="5"/>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110" w:hRule="atLeast"/>
        </w:trPr>
        <w:tc>
          <w:tcPr>
            <w:tcW w:w="387"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330"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eastAsia="zh-CN"/>
              </w:rPr>
              <w:t>原房屋所有权证号及发证时间</w:t>
            </w:r>
          </w:p>
        </w:tc>
        <w:tc>
          <w:tcPr>
            <w:tcW w:w="6770" w:type="dxa"/>
            <w:gridSpan w:val="11"/>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Pr>
        <w:tc>
          <w:tcPr>
            <w:tcW w:w="387"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330"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房屋建筑面积（</w:t>
            </w:r>
            <w:r>
              <w:rPr>
                <w:rFonts w:hint="eastAsia" w:ascii="宋体" w:hAnsi="宋体" w:eastAsia="宋体" w:cs="宋体"/>
                <w:b/>
                <w:bCs/>
                <w:i w:val="0"/>
                <w:caps w:val="0"/>
                <w:color w:val="333333"/>
                <w:spacing w:val="0"/>
                <w:sz w:val="21"/>
                <w:szCs w:val="21"/>
                <w:shd w:val="clear" w:fill="FFFFFF"/>
                <w:vertAlign w:val="baseline"/>
                <w:lang w:eastAsia="zh-CN"/>
              </w:rPr>
              <w:t>㎡</w:t>
            </w:r>
            <w:r>
              <w:rPr>
                <w:rFonts w:hint="eastAsia" w:ascii="仿宋" w:hAnsi="仿宋" w:eastAsia="仿宋" w:cs="仿宋"/>
                <w:b/>
                <w:bCs/>
                <w:i w:val="0"/>
                <w:caps w:val="0"/>
                <w:color w:val="333333"/>
                <w:spacing w:val="0"/>
                <w:sz w:val="21"/>
                <w:szCs w:val="21"/>
                <w:shd w:val="clear" w:fill="FFFFFF"/>
                <w:vertAlign w:val="baseline"/>
                <w:lang w:eastAsia="zh-CN"/>
              </w:rPr>
              <w:t>）</w:t>
            </w:r>
          </w:p>
        </w:tc>
        <w:tc>
          <w:tcPr>
            <w:tcW w:w="2370" w:type="dxa"/>
            <w:gridSpan w:val="4"/>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870" w:type="dxa"/>
            <w:gridSpan w:val="2"/>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原结构及层数</w:t>
            </w:r>
          </w:p>
        </w:tc>
        <w:tc>
          <w:tcPr>
            <w:tcW w:w="3530" w:type="dxa"/>
            <w:gridSpan w:val="5"/>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Pr>
        <w:tc>
          <w:tcPr>
            <w:tcW w:w="387"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330"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危房鉴定机构及鉴定时间</w:t>
            </w:r>
          </w:p>
        </w:tc>
        <w:tc>
          <w:tcPr>
            <w:tcW w:w="6770" w:type="dxa"/>
            <w:gridSpan w:val="11"/>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Pr>
        <w:tc>
          <w:tcPr>
            <w:tcW w:w="387"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330"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危房鉴定证书编号</w:t>
            </w:r>
          </w:p>
        </w:tc>
        <w:tc>
          <w:tcPr>
            <w:tcW w:w="3240" w:type="dxa"/>
            <w:gridSpan w:val="6"/>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550" w:type="dxa"/>
            <w:gridSpan w:val="2"/>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房屋鉴定等级</w:t>
            </w:r>
          </w:p>
        </w:tc>
        <w:tc>
          <w:tcPr>
            <w:tcW w:w="1980"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Pr>
        <w:tc>
          <w:tcPr>
            <w:tcW w:w="387"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330"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是否存在其他房屋及异地违建房屋</w:t>
            </w:r>
          </w:p>
        </w:tc>
        <w:tc>
          <w:tcPr>
            <w:tcW w:w="3240" w:type="dxa"/>
            <w:gridSpan w:val="6"/>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550" w:type="dxa"/>
            <w:gridSpan w:val="2"/>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产权是否有纠纷</w:t>
            </w:r>
          </w:p>
        </w:tc>
        <w:tc>
          <w:tcPr>
            <w:tcW w:w="1980"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2730" w:hRule="atLeast"/>
        </w:trPr>
        <w:tc>
          <w:tcPr>
            <w:tcW w:w="387"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330" w:type="dxa"/>
            <w:gridSpan w:val="3"/>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申请理由</w:t>
            </w:r>
          </w:p>
        </w:tc>
        <w:tc>
          <w:tcPr>
            <w:tcW w:w="6770" w:type="dxa"/>
            <w:gridSpan w:val="11"/>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726" w:type="dxa"/>
            <w:gridSpan w:val="2"/>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申请人承诺及签字</w:t>
            </w:r>
          </w:p>
        </w:tc>
        <w:tc>
          <w:tcPr>
            <w:tcW w:w="7796" w:type="dxa"/>
            <w:gridSpan w:val="14"/>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申请人已悉知申请危房改造相关规定，并郑重承诺如下：</w:t>
            </w:r>
          </w:p>
          <w:p>
            <w:pPr>
              <w:pStyle w:val="1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0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所有申请材料皆如实填报，若因不如实填报、非法买卖土地和违法建设造成改造资格被取消或靠骗取获得改造资格并着手改造而被停止的，一切后果由申请人负责。</w:t>
            </w:r>
          </w:p>
          <w:p>
            <w:pPr>
              <w:pStyle w:val="1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0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严格按照审批的规划标准进行改造，不得擅自走出规划标准建设，否则按违法建筑予以拆除。如果原址改造不符合规划要求，同意调整或异地安置。</w:t>
            </w:r>
          </w:p>
          <w:p>
            <w:pPr>
              <w:pStyle w:val="1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0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建成后若遇重大项目征迁或片区改造，愿意按照</w:t>
            </w:r>
            <w:r>
              <w:rPr>
                <w:rFonts w:hint="eastAsia" w:ascii="仿宋" w:hAnsi="仿宋" w:cs="仿宋"/>
                <w:b/>
                <w:bCs/>
                <w:i w:val="0"/>
                <w:caps w:val="0"/>
                <w:color w:val="333333"/>
                <w:spacing w:val="0"/>
                <w:sz w:val="21"/>
                <w:szCs w:val="21"/>
                <w:shd w:val="clear" w:fill="FFFFFF"/>
                <w:vertAlign w:val="baseline"/>
                <w:lang w:val="en-US" w:eastAsia="zh-CN"/>
              </w:rPr>
              <w:t>区</w:t>
            </w:r>
            <w:r>
              <w:rPr>
                <w:rFonts w:hint="eastAsia" w:ascii="仿宋" w:hAnsi="仿宋" w:eastAsia="仿宋" w:cs="仿宋"/>
                <w:b/>
                <w:bCs/>
                <w:i w:val="0"/>
                <w:caps w:val="0"/>
                <w:color w:val="333333"/>
                <w:spacing w:val="0"/>
                <w:sz w:val="21"/>
                <w:szCs w:val="21"/>
                <w:shd w:val="clear" w:fill="FFFFFF"/>
                <w:vertAlign w:val="baseline"/>
                <w:lang w:val="en-US" w:eastAsia="zh-CN"/>
              </w:rPr>
              <w:t>政府确定的征迁方案或改造方案进行征迁或改造。</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482" w:leftChars="0" w:right="0" w:rightChars="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482" w:leftChars="0" w:right="0" w:rightChars="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 xml:space="preserve">申请人（签章）： </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0" w:firstLineChars="0"/>
              <w:jc w:val="right"/>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6" w:type="dxa"/>
            <w:gridSpan w:val="2"/>
            <w:vMerge w:val="restart"/>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拟申请危房改造用地与建设情况</w:t>
            </w:r>
          </w:p>
        </w:tc>
        <w:tc>
          <w:tcPr>
            <w:tcW w:w="2136" w:type="dxa"/>
            <w:gridSpan w:val="5"/>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b/>
                <w:bCs/>
                <w:i w:val="0"/>
                <w:caps w:val="0"/>
                <w:color w:val="333333"/>
                <w:spacing w:val="0"/>
                <w:kern w:val="0"/>
                <w:sz w:val="21"/>
                <w:szCs w:val="21"/>
                <w:shd w:val="clear" w:fill="FFFFFF"/>
                <w:vertAlign w:val="baseline"/>
                <w:lang w:val="en-US" w:eastAsia="zh-CN" w:bidi="ar"/>
              </w:rPr>
            </w:pPr>
            <w:r>
              <w:rPr>
                <w:rFonts w:hint="eastAsia" w:ascii="仿宋" w:hAnsi="仿宋" w:eastAsia="仿宋" w:cs="仿宋"/>
                <w:b/>
                <w:bCs/>
                <w:i w:val="0"/>
                <w:caps w:val="0"/>
                <w:color w:val="333333"/>
                <w:spacing w:val="0"/>
                <w:sz w:val="21"/>
                <w:szCs w:val="21"/>
                <w:shd w:val="clear" w:fill="FFFFFF"/>
                <w:vertAlign w:val="baseline"/>
                <w:lang w:eastAsia="zh-CN"/>
              </w:rPr>
              <w:t>建筑占地面积（㎡）</w:t>
            </w:r>
          </w:p>
        </w:tc>
        <w:tc>
          <w:tcPr>
            <w:tcW w:w="1886" w:type="dxa"/>
            <w:gridSpan w:val="2"/>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0" w:firstLineChars="0"/>
              <w:jc w:val="both"/>
              <w:textAlignment w:val="auto"/>
              <w:rPr>
                <w:rFonts w:hint="eastAsia" w:ascii="仿宋" w:hAnsi="仿宋" w:eastAsia="仿宋" w:cs="仿宋"/>
                <w:b/>
                <w:bCs/>
                <w:i w:val="0"/>
                <w:caps w:val="0"/>
                <w:color w:val="333333"/>
                <w:spacing w:val="0"/>
                <w:kern w:val="0"/>
                <w:sz w:val="21"/>
                <w:szCs w:val="21"/>
                <w:shd w:val="clear" w:fill="FFFFFF"/>
                <w:vertAlign w:val="baseline"/>
                <w:lang w:val="en-US" w:eastAsia="zh-CN" w:bidi="ar"/>
              </w:rPr>
            </w:pPr>
            <w:r>
              <w:rPr>
                <w:rFonts w:hint="eastAsia" w:ascii="仿宋" w:hAnsi="仿宋" w:eastAsia="仿宋" w:cs="仿宋"/>
                <w:b/>
                <w:bCs/>
                <w:i w:val="0"/>
                <w:caps w:val="0"/>
                <w:color w:val="333333"/>
                <w:spacing w:val="0"/>
                <w:sz w:val="21"/>
                <w:szCs w:val="21"/>
                <w:shd w:val="clear" w:fill="FFFFFF"/>
                <w:vertAlign w:val="baseline"/>
                <w:lang w:val="en-US" w:eastAsia="zh-CN"/>
              </w:rPr>
              <w:t>房屋层数</w:t>
            </w:r>
          </w:p>
        </w:tc>
        <w:tc>
          <w:tcPr>
            <w:tcW w:w="1886" w:type="dxa"/>
            <w:gridSpan w:val="5"/>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bCs/>
                <w:i w:val="0"/>
                <w:caps w:val="0"/>
                <w:color w:val="333333"/>
                <w:spacing w:val="0"/>
                <w:kern w:val="0"/>
                <w:sz w:val="21"/>
                <w:szCs w:val="21"/>
                <w:shd w:val="clear" w:fill="FFFFFF"/>
                <w:vertAlign w:val="baseline"/>
                <w:lang w:val="en-US" w:eastAsia="zh-CN" w:bidi="ar"/>
              </w:rPr>
            </w:pPr>
            <w:r>
              <w:rPr>
                <w:rFonts w:hint="eastAsia" w:ascii="仿宋" w:hAnsi="仿宋" w:eastAsia="仿宋" w:cs="仿宋"/>
                <w:b/>
                <w:bCs/>
                <w:i w:val="0"/>
                <w:caps w:val="0"/>
                <w:color w:val="333333"/>
                <w:spacing w:val="0"/>
                <w:sz w:val="21"/>
                <w:szCs w:val="21"/>
                <w:shd w:val="clear" w:fill="FFFFFF"/>
                <w:vertAlign w:val="baseline"/>
                <w:lang w:eastAsia="zh-CN"/>
              </w:rPr>
              <w:t>建筑面积（㎡）</w:t>
            </w:r>
          </w:p>
        </w:tc>
        <w:tc>
          <w:tcPr>
            <w:tcW w:w="1888" w:type="dxa"/>
            <w:gridSpan w:val="2"/>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r>
              <w:rPr>
                <w:rFonts w:hint="eastAsia" w:ascii="仿宋" w:hAnsi="仿宋" w:eastAsia="仿宋" w:cs="仿宋"/>
                <w:b/>
                <w:bCs/>
                <w:i w:val="0"/>
                <w:caps w:val="0"/>
                <w:color w:val="333333"/>
                <w:spacing w:val="0"/>
                <w:sz w:val="21"/>
                <w:szCs w:val="21"/>
                <w:shd w:val="clear" w:fill="FFFFFF"/>
                <w:vertAlign w:val="baseline"/>
                <w:lang w:eastAsia="zh-CN"/>
              </w:rPr>
              <w:t>建筑总高度（</w:t>
            </w:r>
            <w:r>
              <w:rPr>
                <w:rFonts w:hint="eastAsia" w:ascii="仿宋" w:hAnsi="仿宋" w:eastAsia="仿宋" w:cs="仿宋"/>
                <w:b/>
                <w:bCs/>
                <w:i w:val="0"/>
                <w:caps w:val="0"/>
                <w:color w:val="333333"/>
                <w:spacing w:val="0"/>
                <w:sz w:val="21"/>
                <w:szCs w:val="21"/>
                <w:shd w:val="clear" w:fill="FFFFFF"/>
                <w:vertAlign w:val="baseline"/>
                <w:lang w:val="en-US" w:eastAsia="zh-CN"/>
              </w:rPr>
              <w:t>m</w:t>
            </w:r>
            <w:r>
              <w:rPr>
                <w:rFonts w:hint="eastAsia" w:ascii="仿宋" w:hAnsi="仿宋" w:eastAsia="仿宋" w:cs="仿宋"/>
                <w:b/>
                <w:bCs/>
                <w:i w:val="0"/>
                <w:caps w:val="0"/>
                <w:color w:val="333333"/>
                <w:spacing w:val="0"/>
                <w:sz w:val="21"/>
                <w:szCs w:val="21"/>
                <w:shd w:val="clear"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6" w:type="dxa"/>
            <w:gridSpan w:val="2"/>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c>
          <w:tcPr>
            <w:tcW w:w="2136" w:type="dxa"/>
            <w:gridSpan w:val="5"/>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tc>
        <w:tc>
          <w:tcPr>
            <w:tcW w:w="1886" w:type="dxa"/>
            <w:gridSpan w:val="2"/>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886" w:type="dxa"/>
            <w:gridSpan w:val="5"/>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c>
          <w:tcPr>
            <w:tcW w:w="1888" w:type="dxa"/>
            <w:gridSpan w:val="2"/>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6" w:type="dxa"/>
            <w:gridSpan w:val="2"/>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c>
          <w:tcPr>
            <w:tcW w:w="1000" w:type="dxa"/>
            <w:gridSpan w:val="3"/>
            <w:vMerge w:val="restart"/>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建筑四至范围</w:t>
            </w:r>
          </w:p>
        </w:tc>
        <w:tc>
          <w:tcPr>
            <w:tcW w:w="720" w:type="dxa"/>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东至</w:t>
            </w:r>
          </w:p>
        </w:tc>
        <w:tc>
          <w:tcPr>
            <w:tcW w:w="3640" w:type="dxa"/>
            <w:gridSpan w:val="5"/>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c>
          <w:tcPr>
            <w:tcW w:w="520" w:type="dxa"/>
            <w:gridSpan w:val="2"/>
            <w:vMerge w:val="restart"/>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四邻签章</w:t>
            </w:r>
          </w:p>
        </w:tc>
        <w:tc>
          <w:tcPr>
            <w:tcW w:w="1916"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6" w:type="dxa"/>
            <w:gridSpan w:val="2"/>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c>
          <w:tcPr>
            <w:tcW w:w="1000" w:type="dxa"/>
            <w:gridSpan w:val="3"/>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720" w:type="dxa"/>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西至</w:t>
            </w:r>
          </w:p>
        </w:tc>
        <w:tc>
          <w:tcPr>
            <w:tcW w:w="3640" w:type="dxa"/>
            <w:gridSpan w:val="5"/>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c>
          <w:tcPr>
            <w:tcW w:w="520" w:type="dxa"/>
            <w:gridSpan w:val="2"/>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916"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6" w:type="dxa"/>
            <w:gridSpan w:val="2"/>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c>
          <w:tcPr>
            <w:tcW w:w="1000" w:type="dxa"/>
            <w:gridSpan w:val="3"/>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720" w:type="dxa"/>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南至</w:t>
            </w:r>
          </w:p>
        </w:tc>
        <w:tc>
          <w:tcPr>
            <w:tcW w:w="3640" w:type="dxa"/>
            <w:gridSpan w:val="5"/>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c>
          <w:tcPr>
            <w:tcW w:w="520" w:type="dxa"/>
            <w:gridSpan w:val="2"/>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916"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6" w:type="dxa"/>
            <w:gridSpan w:val="2"/>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c>
          <w:tcPr>
            <w:tcW w:w="1000" w:type="dxa"/>
            <w:gridSpan w:val="3"/>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720" w:type="dxa"/>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北至</w:t>
            </w:r>
          </w:p>
        </w:tc>
        <w:tc>
          <w:tcPr>
            <w:tcW w:w="3640" w:type="dxa"/>
            <w:gridSpan w:val="5"/>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c>
          <w:tcPr>
            <w:tcW w:w="520" w:type="dxa"/>
            <w:gridSpan w:val="2"/>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916" w:type="dxa"/>
            <w:gridSpan w:val="3"/>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726" w:type="dxa"/>
            <w:gridSpan w:val="2"/>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乡镇（街道）意见</w:t>
            </w:r>
          </w:p>
        </w:tc>
        <w:tc>
          <w:tcPr>
            <w:tcW w:w="7796" w:type="dxa"/>
            <w:gridSpan w:val="14"/>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 xml:space="preserve"> </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签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896" w:type="dxa"/>
            <w:gridSpan w:val="3"/>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区住房和城乡建设局意见</w:t>
            </w:r>
          </w:p>
        </w:tc>
        <w:tc>
          <w:tcPr>
            <w:tcW w:w="7626" w:type="dxa"/>
            <w:gridSpan w:val="1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right"/>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签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trPr>
        <w:tc>
          <w:tcPr>
            <w:tcW w:w="896" w:type="dxa"/>
            <w:gridSpan w:val="3"/>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区自然资源局意见</w:t>
            </w:r>
          </w:p>
        </w:tc>
        <w:tc>
          <w:tcPr>
            <w:tcW w:w="7626" w:type="dxa"/>
            <w:gridSpan w:val="1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right"/>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签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0" w:hRule="atLeast"/>
        </w:trPr>
        <w:tc>
          <w:tcPr>
            <w:tcW w:w="896" w:type="dxa"/>
            <w:gridSpan w:val="3"/>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eastAsia="zh-CN"/>
              </w:rPr>
              <w:t>区联席会议意见</w:t>
            </w:r>
          </w:p>
        </w:tc>
        <w:tc>
          <w:tcPr>
            <w:tcW w:w="7626" w:type="dxa"/>
            <w:gridSpan w:val="13"/>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right"/>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签  章：                                    年      月     日</w:t>
            </w:r>
          </w:p>
        </w:tc>
      </w:tr>
    </w:tbl>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0" w:firstLineChars="0"/>
        <w:jc w:val="both"/>
        <w:textAlignment w:val="auto"/>
        <w:rPr>
          <w:rFonts w:hint="eastAsia" w:ascii="仿宋" w:hAnsi="仿宋" w:eastAsia="仿宋" w:cs="仿宋"/>
          <w:i w:val="0"/>
          <w:caps w:val="0"/>
          <w:color w:val="333333"/>
          <w:spacing w:val="0"/>
          <w:sz w:val="11"/>
          <w:szCs w:val="11"/>
          <w:shd w:val="clear" w:fill="FFFFFF"/>
          <w:lang w:val="en-US" w:eastAsia="zh-CN"/>
        </w:rPr>
      </w:pPr>
      <w:r>
        <w:rPr>
          <w:rFonts w:hint="eastAsia" w:ascii="仿宋" w:hAnsi="仿宋" w:eastAsia="仿宋" w:cs="仿宋"/>
          <w:i w:val="0"/>
          <w:caps w:val="0"/>
          <w:color w:val="333333"/>
          <w:spacing w:val="0"/>
          <w:sz w:val="11"/>
          <w:szCs w:val="11"/>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附件</w:t>
      </w:r>
      <w:r>
        <w:rPr>
          <w:rFonts w:hint="eastAsia" w:ascii="仿宋" w:hAnsi="仿宋" w:eastAsia="仿宋" w:cs="仿宋_GB2312"/>
          <w:kern w:val="0"/>
          <w:sz w:val="32"/>
          <w:szCs w:val="32"/>
          <w:lang w:val="en-US" w:eastAsia="zh-CN"/>
        </w:rPr>
        <w:t>3</w:t>
      </w:r>
      <w:r>
        <w:rPr>
          <w:rFonts w:hint="eastAsia" w:ascii="仿宋" w:hAnsi="仿宋" w:eastAsia="仿宋" w:cs="仿宋_GB2312"/>
          <w:kern w:val="0"/>
          <w:sz w:val="32"/>
          <w:szCs w:val="32"/>
        </w:rPr>
        <w:t xml:space="preserve">                                                </w:t>
      </w:r>
    </w:p>
    <w:tbl>
      <w:tblPr>
        <w:tblStyle w:val="17"/>
        <w:tblpPr w:leftFromText="180" w:rightFromText="180" w:vertAnchor="page" w:horzAnchor="page" w:tblpX="1185" w:tblpY="2668"/>
        <w:tblW w:w="104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2"/>
        <w:gridCol w:w="425"/>
        <w:gridCol w:w="851"/>
        <w:gridCol w:w="310"/>
        <w:gridCol w:w="965"/>
        <w:gridCol w:w="1701"/>
        <w:gridCol w:w="1418"/>
        <w:gridCol w:w="7"/>
        <w:gridCol w:w="702"/>
        <w:gridCol w:w="1563"/>
        <w:gridCol w:w="421"/>
        <w:gridCol w:w="1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5" w:hRule="atLeast"/>
        </w:trPr>
        <w:tc>
          <w:tcPr>
            <w:tcW w:w="392"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r>
              <w:rPr>
                <w:rFonts w:hint="eastAsia" w:ascii="仿宋" w:hAnsi="仿宋" w:eastAsia="仿宋"/>
                <w:sz w:val="24"/>
                <w:szCs w:val="24"/>
              </w:rPr>
              <w:t>基本情况</w:t>
            </w:r>
          </w:p>
        </w:tc>
        <w:tc>
          <w:tcPr>
            <w:tcW w:w="158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仿宋" w:hAnsi="仿宋" w:eastAsia="仿宋"/>
                <w:sz w:val="24"/>
                <w:szCs w:val="24"/>
              </w:rPr>
            </w:pPr>
            <w:r>
              <w:rPr>
                <w:rFonts w:hint="eastAsia" w:ascii="仿宋" w:hAnsi="仿宋" w:eastAsia="仿宋"/>
                <w:sz w:val="24"/>
                <w:szCs w:val="24"/>
              </w:rPr>
              <w:t>申请单位或申请人</w:t>
            </w:r>
          </w:p>
        </w:tc>
        <w:tc>
          <w:tcPr>
            <w:tcW w:w="8485"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2"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仿宋" w:hAnsi="仿宋" w:eastAsia="仿宋"/>
                <w:sz w:val="24"/>
                <w:szCs w:val="24"/>
              </w:rPr>
            </w:pPr>
            <w:r>
              <w:rPr>
                <w:rFonts w:hint="eastAsia" w:ascii="仿宋" w:hAnsi="仿宋" w:eastAsia="仿宋"/>
                <w:sz w:val="24"/>
                <w:szCs w:val="24"/>
              </w:rPr>
              <w:t>拟改造（修缮）座落位置</w:t>
            </w:r>
          </w:p>
        </w:tc>
        <w:tc>
          <w:tcPr>
            <w:tcW w:w="8485"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r>
              <w:rPr>
                <w:rFonts w:hint="eastAsia" w:ascii="仿宋" w:hAnsi="仿宋" w:eastAsia="仿宋" w:cs="仿宋_GB2312"/>
                <w:sz w:val="24"/>
                <w:szCs w:val="24"/>
                <w:lang w:eastAsia="zh-CN"/>
              </w:rPr>
              <w:t>三明</w:t>
            </w:r>
            <w:r>
              <w:rPr>
                <w:rFonts w:hint="eastAsia" w:ascii="仿宋" w:hAnsi="仿宋" w:eastAsia="仿宋" w:cs="仿宋_GB2312"/>
                <w:sz w:val="24"/>
                <w:szCs w:val="24"/>
              </w:rPr>
              <w:t>市</w:t>
            </w:r>
            <w:r>
              <w:rPr>
                <w:rFonts w:hint="eastAsia" w:ascii="仿宋" w:hAnsi="仿宋" w:eastAsia="仿宋" w:cs="仿宋_GB2312"/>
                <w:sz w:val="24"/>
                <w:szCs w:val="24"/>
                <w:lang w:eastAsia="zh-CN"/>
              </w:rPr>
              <w:t>三元区</w:t>
            </w:r>
            <w:r>
              <w:rPr>
                <w:rFonts w:hint="eastAsia" w:ascii="仿宋" w:hAnsi="仿宋" w:eastAsia="仿宋" w:cs="仿宋_GB2312"/>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392"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仿宋" w:hAnsi="仿宋" w:eastAsia="仿宋"/>
                <w:sz w:val="24"/>
                <w:szCs w:val="24"/>
              </w:rPr>
            </w:pPr>
            <w:r>
              <w:rPr>
                <w:rFonts w:hint="eastAsia" w:ascii="仿宋" w:hAnsi="仿宋" w:eastAsia="仿宋"/>
                <w:sz w:val="24"/>
                <w:szCs w:val="24"/>
              </w:rPr>
              <w:t>房屋概况</w:t>
            </w:r>
          </w:p>
        </w:tc>
        <w:tc>
          <w:tcPr>
            <w:tcW w:w="26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仿宋" w:hAnsi="仿宋" w:eastAsia="仿宋"/>
                <w:sz w:val="24"/>
                <w:szCs w:val="24"/>
              </w:rPr>
            </w:pPr>
            <w:r>
              <w:rPr>
                <w:rFonts w:hint="eastAsia" w:ascii="仿宋" w:hAnsi="仿宋" w:eastAsia="仿宋"/>
                <w:sz w:val="24"/>
                <w:szCs w:val="24"/>
              </w:rPr>
              <w:t>土地使用证编号</w:t>
            </w:r>
          </w:p>
        </w:tc>
        <w:tc>
          <w:tcPr>
            <w:tcW w:w="1425"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c>
          <w:tcPr>
            <w:tcW w:w="226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hint="eastAsia" w:ascii="仿宋" w:hAnsi="仿宋" w:eastAsia="仿宋" w:cs="仿宋_GB2312"/>
                <w:sz w:val="24"/>
                <w:szCs w:val="24"/>
              </w:rPr>
              <w:t>房屋产权证编号</w:t>
            </w:r>
          </w:p>
        </w:tc>
        <w:tc>
          <w:tcPr>
            <w:tcW w:w="2129"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2"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26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仿宋" w:hAnsi="仿宋" w:eastAsia="仿宋"/>
                <w:sz w:val="24"/>
                <w:szCs w:val="24"/>
              </w:rPr>
            </w:pPr>
            <w:r>
              <w:rPr>
                <w:rFonts w:hint="eastAsia" w:ascii="仿宋" w:hAnsi="仿宋" w:eastAsia="仿宋" w:cs="仿宋_GB2312"/>
                <w:sz w:val="24"/>
                <w:szCs w:val="24"/>
              </w:rPr>
              <w:t>占地面积(</w:t>
            </w:r>
            <w:r>
              <w:rPr>
                <w:rFonts w:hint="eastAsia" w:ascii="仿宋" w:hAnsi="仿宋" w:eastAsia="仿宋" w:cs="宋体"/>
                <w:sz w:val="24"/>
                <w:szCs w:val="24"/>
              </w:rPr>
              <w:t>㎡</w:t>
            </w:r>
            <w:r>
              <w:rPr>
                <w:rFonts w:hint="eastAsia" w:ascii="仿宋" w:hAnsi="仿宋" w:eastAsia="仿宋" w:cs="仿宋_GB2312"/>
                <w:sz w:val="24"/>
                <w:szCs w:val="24"/>
              </w:rPr>
              <w:t>)</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227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r>
              <w:rPr>
                <w:rFonts w:hint="eastAsia" w:ascii="仿宋" w:hAnsi="仿宋" w:eastAsia="仿宋" w:cs="仿宋_GB2312"/>
                <w:sz w:val="24"/>
                <w:szCs w:val="24"/>
              </w:rPr>
              <w:t>建筑面积(</w:t>
            </w:r>
            <w:r>
              <w:rPr>
                <w:rFonts w:hint="eastAsia" w:ascii="仿宋" w:hAnsi="仿宋" w:eastAsia="仿宋" w:cs="宋体"/>
                <w:sz w:val="24"/>
                <w:szCs w:val="24"/>
              </w:rPr>
              <w:t>㎡</w:t>
            </w:r>
            <w:r>
              <w:rPr>
                <w:rFonts w:hint="eastAsia" w:ascii="仿宋" w:hAnsi="仿宋" w:eastAsia="仿宋" w:cs="仿宋_GB2312"/>
                <w:sz w:val="24"/>
                <w:szCs w:val="24"/>
              </w:rPr>
              <w:t>)</w:t>
            </w:r>
          </w:p>
        </w:tc>
        <w:tc>
          <w:tcPr>
            <w:tcW w:w="212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392"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26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szCs w:val="24"/>
              </w:rPr>
            </w:pPr>
            <w:r>
              <w:rPr>
                <w:rFonts w:hint="eastAsia" w:ascii="仿宋" w:hAnsi="仿宋" w:eastAsia="仿宋" w:cs="仿宋_GB2312"/>
                <w:sz w:val="24"/>
                <w:szCs w:val="24"/>
              </w:rPr>
              <w:t>房屋用地性质</w:t>
            </w:r>
          </w:p>
        </w:tc>
        <w:tc>
          <w:tcPr>
            <w:tcW w:w="141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szCs w:val="24"/>
              </w:rPr>
            </w:pPr>
          </w:p>
        </w:tc>
        <w:tc>
          <w:tcPr>
            <w:tcW w:w="2272"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szCs w:val="24"/>
              </w:rPr>
            </w:pPr>
            <w:r>
              <w:rPr>
                <w:rFonts w:hint="eastAsia" w:ascii="仿宋" w:hAnsi="仿宋" w:eastAsia="仿宋" w:cs="仿宋_GB2312"/>
                <w:sz w:val="24"/>
                <w:szCs w:val="24"/>
              </w:rPr>
              <w:t>原结构及层数</w:t>
            </w:r>
          </w:p>
        </w:tc>
        <w:tc>
          <w:tcPr>
            <w:tcW w:w="2129"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2"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26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szCs w:val="24"/>
              </w:rPr>
            </w:pPr>
            <w:r>
              <w:rPr>
                <w:rFonts w:hint="eastAsia" w:ascii="仿宋" w:hAnsi="仿宋" w:eastAsia="仿宋" w:cs="仿宋_GB2312"/>
                <w:sz w:val="24"/>
                <w:szCs w:val="24"/>
              </w:rPr>
              <w:t>危房鉴定机构</w:t>
            </w:r>
          </w:p>
        </w:tc>
        <w:tc>
          <w:tcPr>
            <w:tcW w:w="5819"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392"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266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szCs w:val="24"/>
              </w:rPr>
            </w:pPr>
            <w:r>
              <w:rPr>
                <w:rFonts w:hint="eastAsia" w:ascii="仿宋" w:hAnsi="仿宋" w:eastAsia="仿宋" w:cs="仿宋_GB2312"/>
                <w:sz w:val="24"/>
                <w:szCs w:val="24"/>
              </w:rPr>
              <w:t>危房鉴定书编号</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szCs w:val="24"/>
              </w:rPr>
            </w:pPr>
          </w:p>
        </w:tc>
        <w:tc>
          <w:tcPr>
            <w:tcW w:w="2272"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szCs w:val="24"/>
              </w:rPr>
            </w:pPr>
            <w:r>
              <w:rPr>
                <w:rFonts w:hint="eastAsia" w:ascii="仿宋" w:hAnsi="仿宋" w:eastAsia="仿宋" w:cs="仿宋_GB2312"/>
                <w:sz w:val="24"/>
                <w:szCs w:val="24"/>
              </w:rPr>
              <w:t>产权是否有纠纷</w:t>
            </w:r>
          </w:p>
        </w:tc>
        <w:tc>
          <w:tcPr>
            <w:tcW w:w="212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392"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2666"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_GB2312"/>
                <w:sz w:val="24"/>
                <w:szCs w:val="24"/>
              </w:rPr>
            </w:pPr>
            <w:r>
              <w:rPr>
                <w:rFonts w:hint="eastAsia" w:ascii="仿宋" w:hAnsi="仿宋" w:eastAsia="仿宋" w:cs="仿宋_GB2312"/>
                <w:sz w:val="24"/>
                <w:szCs w:val="24"/>
              </w:rPr>
              <w:t>危房鉴定等级</w:t>
            </w:r>
          </w:p>
        </w:tc>
        <w:tc>
          <w:tcPr>
            <w:tcW w:w="5819"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392"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965"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r>
              <w:rPr>
                <w:rFonts w:hint="eastAsia" w:ascii="仿宋" w:hAnsi="仿宋" w:eastAsia="仿宋"/>
                <w:sz w:val="24"/>
                <w:szCs w:val="24"/>
              </w:rPr>
              <w:t>房屋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r>
              <w:rPr>
                <w:rFonts w:hint="eastAsia" w:ascii="仿宋" w:hAnsi="仿宋" w:eastAsia="仿宋"/>
                <w:sz w:val="24"/>
                <w:szCs w:val="24"/>
              </w:rPr>
              <w:t>四至</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rPr>
            </w:pPr>
            <w:r>
              <w:rPr>
                <w:rFonts w:hint="eastAsia" w:ascii="仿宋" w:hAnsi="仿宋" w:eastAsia="仿宋" w:cs="仿宋_GB2312"/>
                <w:sz w:val="24"/>
              </w:rPr>
              <w:t>东至</w:t>
            </w:r>
          </w:p>
        </w:tc>
        <w:tc>
          <w:tcPr>
            <w:tcW w:w="5819" w:type="dxa"/>
            <w:gridSpan w:val="6"/>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 w:hRule="atLeast"/>
        </w:trPr>
        <w:tc>
          <w:tcPr>
            <w:tcW w:w="392"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96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rPr>
            </w:pPr>
            <w:r>
              <w:rPr>
                <w:rFonts w:hint="eastAsia" w:ascii="仿宋" w:hAnsi="仿宋" w:eastAsia="仿宋" w:cs="仿宋_GB2312"/>
                <w:sz w:val="24"/>
              </w:rPr>
              <w:t>西至</w:t>
            </w:r>
          </w:p>
        </w:tc>
        <w:tc>
          <w:tcPr>
            <w:tcW w:w="5819" w:type="dxa"/>
            <w:gridSpan w:val="6"/>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trPr>
        <w:tc>
          <w:tcPr>
            <w:tcW w:w="392"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96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rPr>
            </w:pPr>
            <w:r>
              <w:rPr>
                <w:rFonts w:hint="eastAsia" w:ascii="仿宋" w:hAnsi="仿宋" w:eastAsia="仿宋" w:cs="仿宋_GB2312"/>
                <w:sz w:val="24"/>
              </w:rPr>
              <w:t>南至</w:t>
            </w:r>
          </w:p>
        </w:tc>
        <w:tc>
          <w:tcPr>
            <w:tcW w:w="5819" w:type="dxa"/>
            <w:gridSpan w:val="6"/>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392"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586" w:type="dxa"/>
            <w:gridSpan w:val="3"/>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96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cs="仿宋_GB2312"/>
                <w:sz w:val="24"/>
              </w:rPr>
            </w:pPr>
            <w:r>
              <w:rPr>
                <w:rFonts w:hint="eastAsia" w:ascii="仿宋" w:hAnsi="仿宋" w:eastAsia="仿宋" w:cs="仿宋_GB2312"/>
                <w:sz w:val="24"/>
              </w:rPr>
              <w:t>北至</w:t>
            </w:r>
          </w:p>
        </w:tc>
        <w:tc>
          <w:tcPr>
            <w:tcW w:w="5819" w:type="dxa"/>
            <w:gridSpan w:val="6"/>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817"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r>
              <w:rPr>
                <w:rFonts w:hint="eastAsia" w:ascii="仿宋" w:hAnsi="仿宋" w:eastAsia="仿宋"/>
                <w:sz w:val="24"/>
                <w:szCs w:val="24"/>
              </w:rPr>
              <w:t>序号</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sz w:val="24"/>
                <w:szCs w:val="24"/>
              </w:rPr>
            </w:pPr>
            <w:r>
              <w:rPr>
                <w:rFonts w:hint="eastAsia" w:ascii="仿宋" w:hAnsi="仿宋" w:eastAsia="仿宋"/>
                <w:sz w:val="24"/>
                <w:szCs w:val="24"/>
              </w:rPr>
              <w:t>房号</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r>
              <w:rPr>
                <w:rFonts w:hint="eastAsia" w:ascii="仿宋" w:hAnsi="仿宋" w:eastAsia="仿宋"/>
                <w:sz w:val="24"/>
                <w:szCs w:val="24"/>
              </w:rPr>
              <w:t>姓名</w:t>
            </w:r>
          </w:p>
        </w:tc>
        <w:tc>
          <w:tcPr>
            <w:tcW w:w="3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r>
              <w:rPr>
                <w:rFonts w:hint="eastAsia" w:ascii="仿宋" w:hAnsi="仿宋" w:eastAsia="仿宋"/>
                <w:sz w:val="24"/>
                <w:szCs w:val="24"/>
              </w:rPr>
              <w:t>身份证号码</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r>
              <w:rPr>
                <w:rFonts w:hint="eastAsia" w:ascii="仿宋" w:hAnsi="仿宋" w:eastAsia="仿宋"/>
                <w:sz w:val="24"/>
                <w:szCs w:val="24"/>
              </w:rPr>
              <w:t>是否愿意改造</w:t>
            </w:r>
          </w:p>
        </w:tc>
        <w:tc>
          <w:tcPr>
            <w:tcW w:w="170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r>
              <w:rPr>
                <w:rFonts w:hint="eastAsia" w:ascii="仿宋" w:hAnsi="仿宋" w:eastAsia="仿宋"/>
                <w:sz w:val="24"/>
                <w:szCs w:val="24"/>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trPr>
        <w:tc>
          <w:tcPr>
            <w:tcW w:w="817"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3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70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817"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3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70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817"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3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70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17"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3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70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817"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3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c>
          <w:tcPr>
            <w:tcW w:w="170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817"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3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70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817"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3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c>
          <w:tcPr>
            <w:tcW w:w="170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 w:hAnsi="仿宋" w:eastAsia="仿宋"/>
                <w:sz w:val="24"/>
                <w:szCs w:val="24"/>
              </w:rPr>
            </w:pPr>
          </w:p>
        </w:tc>
      </w:tr>
    </w:tbl>
    <w:p>
      <w:pPr>
        <w:keepNext w:val="0"/>
        <w:keepLines w:val="0"/>
        <w:pageBreakBefore w:val="0"/>
        <w:widowControl w:val="0"/>
        <w:kinsoku/>
        <w:wordWrap/>
        <w:overflowPunct/>
        <w:topLinePunct w:val="0"/>
        <w:autoSpaceDE/>
        <w:autoSpaceDN/>
        <w:bidi w:val="0"/>
        <w:adjustRightInd/>
        <w:snapToGrid/>
        <w:spacing w:before="159" w:beforeLines="50" w:beforeAutospacing="0" w:line="400" w:lineRule="exact"/>
        <w:ind w:firstLine="0" w:firstLineChars="0"/>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所有产权人愿意实施危房改造签名表</w:t>
      </w:r>
    </w:p>
    <w:p>
      <w:pPr>
        <w:pStyle w:val="2"/>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附件4</w:t>
      </w:r>
    </w:p>
    <w:p>
      <w:pPr>
        <w:pStyle w:val="2"/>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专项奖补申请表</w:t>
      </w:r>
    </w:p>
    <w:tbl>
      <w:tblPr>
        <w:tblStyle w:val="17"/>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320"/>
        <w:gridCol w:w="2387"/>
        <w:gridCol w:w="4333"/>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703" w:hRule="atLeast"/>
        </w:trPr>
        <w:tc>
          <w:tcPr>
            <w:tcW w:w="384" w:type="dxa"/>
            <w:vMerge w:val="restart"/>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center"/>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基本情况</w:t>
            </w:r>
          </w:p>
        </w:tc>
        <w:tc>
          <w:tcPr>
            <w:tcW w:w="1320" w:type="dxa"/>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cs="仿宋"/>
                <w:b/>
                <w:bCs/>
                <w:i w:val="0"/>
                <w:caps w:val="0"/>
                <w:color w:val="333333"/>
                <w:spacing w:val="0"/>
                <w:sz w:val="21"/>
                <w:szCs w:val="21"/>
                <w:shd w:val="clear" w:fill="FFFFFF"/>
                <w:vertAlign w:val="baseline"/>
                <w:lang w:eastAsia="zh-CN"/>
              </w:rPr>
              <w:t>改建完成</w:t>
            </w:r>
            <w:r>
              <w:rPr>
                <w:rFonts w:hint="eastAsia" w:ascii="仿宋" w:hAnsi="仿宋" w:eastAsia="仿宋" w:cs="仿宋"/>
                <w:b/>
                <w:bCs/>
                <w:i w:val="0"/>
                <w:caps w:val="0"/>
                <w:color w:val="333333"/>
                <w:spacing w:val="0"/>
                <w:sz w:val="21"/>
                <w:szCs w:val="21"/>
                <w:shd w:val="clear" w:fill="FFFFFF"/>
                <w:vertAlign w:val="baseline"/>
                <w:lang w:eastAsia="zh-CN"/>
              </w:rPr>
              <w:t>单位或</w:t>
            </w:r>
            <w:r>
              <w:rPr>
                <w:rFonts w:hint="eastAsia" w:ascii="仿宋" w:hAnsi="仿宋" w:cs="仿宋"/>
                <w:b/>
                <w:bCs/>
                <w:i w:val="0"/>
                <w:caps w:val="0"/>
                <w:color w:val="333333"/>
                <w:spacing w:val="0"/>
                <w:sz w:val="21"/>
                <w:szCs w:val="21"/>
                <w:shd w:val="clear" w:fill="FFFFFF"/>
                <w:vertAlign w:val="baseline"/>
                <w:lang w:eastAsia="zh-CN"/>
              </w:rPr>
              <w:t>个</w:t>
            </w:r>
            <w:r>
              <w:rPr>
                <w:rFonts w:hint="eastAsia" w:ascii="仿宋" w:hAnsi="仿宋" w:eastAsia="仿宋" w:cs="仿宋"/>
                <w:b/>
                <w:bCs/>
                <w:i w:val="0"/>
                <w:caps w:val="0"/>
                <w:color w:val="333333"/>
                <w:spacing w:val="0"/>
                <w:sz w:val="21"/>
                <w:szCs w:val="21"/>
                <w:shd w:val="clear" w:fill="FFFFFF"/>
                <w:vertAlign w:val="baseline"/>
                <w:lang w:eastAsia="zh-CN"/>
              </w:rPr>
              <w:t>人</w:t>
            </w:r>
          </w:p>
        </w:tc>
        <w:tc>
          <w:tcPr>
            <w:tcW w:w="6720" w:type="dxa"/>
            <w:gridSpan w:val="2"/>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703" w:hRule="atLeast"/>
        </w:trPr>
        <w:tc>
          <w:tcPr>
            <w:tcW w:w="384"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32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改建住宅位置</w:t>
            </w:r>
          </w:p>
        </w:tc>
        <w:tc>
          <w:tcPr>
            <w:tcW w:w="6720" w:type="dxa"/>
            <w:gridSpan w:val="2"/>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000000" w:themeColor="text1"/>
                <w:spacing w:val="0"/>
                <w:sz w:val="21"/>
                <w:szCs w:val="21"/>
                <w:shd w:val="clear" w:fill="FFFFFF"/>
                <w:lang w:val="en-US" w:eastAsia="zh-CN"/>
                <w14:textFill>
                  <w14:solidFill>
                    <w14:schemeClr w14:val="tx1"/>
                  </w14:solidFill>
                </w14:textFill>
              </w:rPr>
              <w:t>三元区</w:t>
            </w:r>
            <w:r>
              <w:rPr>
                <w:rFonts w:hint="eastAsia" w:ascii="仿宋" w:hAnsi="仿宋" w:eastAsia="仿宋" w:cs="仿宋"/>
                <w:b/>
                <w:bCs/>
                <w:i w:val="0"/>
                <w:caps w:val="0"/>
                <w:color w:val="000000" w:themeColor="text1"/>
                <w:spacing w:val="0"/>
                <w:sz w:val="21"/>
                <w:szCs w:val="21"/>
                <w:u w:val="single"/>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21"/>
                <w:szCs w:val="21"/>
                <w:u w:val="none"/>
                <w:shd w:val="clear" w:fill="FFFFFF"/>
                <w:lang w:val="en-US" w:eastAsia="zh-CN"/>
                <w14:textFill>
                  <w14:solidFill>
                    <w14:schemeClr w14:val="tx1"/>
                  </w14:solidFill>
                </w14:textFill>
              </w:rPr>
              <w:t>乡镇（街道）</w:t>
            </w:r>
            <w:r>
              <w:rPr>
                <w:rFonts w:hint="eastAsia" w:ascii="仿宋" w:hAnsi="仿宋" w:eastAsia="仿宋" w:cs="仿宋"/>
                <w:b/>
                <w:bCs/>
                <w:i w:val="0"/>
                <w:caps w:val="0"/>
                <w:color w:val="000000" w:themeColor="text1"/>
                <w:spacing w:val="0"/>
                <w:sz w:val="21"/>
                <w:szCs w:val="21"/>
                <w:u w:val="single"/>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21"/>
                <w:szCs w:val="21"/>
                <w:u w:val="none"/>
                <w:shd w:val="clear" w:fill="FFFFFF"/>
                <w:lang w:val="en-US" w:eastAsia="zh-CN"/>
                <w14:textFill>
                  <w14:solidFill>
                    <w14:schemeClr w14:val="tx1"/>
                  </w14:solidFill>
                </w14:textFill>
              </w:rPr>
              <w:t>社区</w:t>
            </w:r>
            <w:r>
              <w:rPr>
                <w:rFonts w:hint="eastAsia" w:ascii="仿宋" w:hAnsi="仿宋" w:eastAsia="仿宋" w:cs="仿宋"/>
                <w:b/>
                <w:bCs/>
                <w:i w:val="0"/>
                <w:caps w:val="0"/>
                <w:color w:val="000000" w:themeColor="text1"/>
                <w:spacing w:val="0"/>
                <w:sz w:val="21"/>
                <w:szCs w:val="21"/>
                <w:u w:val="single"/>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21"/>
                <w:szCs w:val="21"/>
                <w:u w:val="none"/>
                <w:shd w:val="clear" w:fill="FFFFFF"/>
                <w:lang w:val="en-US" w:eastAsia="zh-CN"/>
                <w14:textFill>
                  <w14:solidFill>
                    <w14:schemeClr w14:val="tx1"/>
                  </w14:solidFill>
                </w14:textFill>
              </w:rPr>
              <w:t>街（路）</w:t>
            </w:r>
            <w:r>
              <w:rPr>
                <w:rFonts w:hint="eastAsia" w:ascii="仿宋" w:hAnsi="仿宋" w:eastAsia="仿宋" w:cs="仿宋"/>
                <w:b/>
                <w:bCs/>
                <w:i w:val="0"/>
                <w:caps w:val="0"/>
                <w:color w:val="000000" w:themeColor="text1"/>
                <w:spacing w:val="0"/>
                <w:sz w:val="21"/>
                <w:szCs w:val="21"/>
                <w:u w:val="single"/>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21"/>
                <w:szCs w:val="21"/>
                <w:u w:val="none"/>
                <w:shd w:val="clear" w:fill="FFFFFF"/>
                <w:lang w:val="en-US"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2636" w:hRule="atLeast"/>
        </w:trPr>
        <w:tc>
          <w:tcPr>
            <w:tcW w:w="384" w:type="dxa"/>
            <w:vMerge w:val="continue"/>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c>
          <w:tcPr>
            <w:tcW w:w="1320" w:type="dxa"/>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eastAsia="zh-CN"/>
              </w:rPr>
              <w:t>申请</w:t>
            </w:r>
            <w:r>
              <w:rPr>
                <w:rFonts w:hint="eastAsia" w:ascii="仿宋" w:hAnsi="仿宋" w:cs="仿宋"/>
                <w:b/>
                <w:bCs/>
                <w:i w:val="0"/>
                <w:caps w:val="0"/>
                <w:color w:val="333333"/>
                <w:spacing w:val="0"/>
                <w:sz w:val="21"/>
                <w:szCs w:val="21"/>
                <w:shd w:val="clear" w:fill="FFFFFF"/>
                <w:vertAlign w:val="baseline"/>
                <w:lang w:eastAsia="zh-CN"/>
              </w:rPr>
              <w:t>奖补</w:t>
            </w:r>
          </w:p>
        </w:tc>
        <w:tc>
          <w:tcPr>
            <w:tcW w:w="6720" w:type="dxa"/>
            <w:gridSpan w:val="2"/>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4091" w:type="dxa"/>
            <w:gridSpan w:val="3"/>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4" w:leftChars="0" w:right="0" w:hanging="1054" w:hangingChars="500"/>
              <w:jc w:val="left"/>
              <w:textAlignment w:val="auto"/>
              <w:rPr>
                <w:rFonts w:hint="eastAsia" w:ascii="仿宋" w:hAnsi="仿宋" w:cs="仿宋"/>
                <w:b/>
                <w:bCs/>
                <w:i w:val="0"/>
                <w:caps w:val="0"/>
                <w:color w:val="333333"/>
                <w:spacing w:val="0"/>
                <w:sz w:val="21"/>
                <w:szCs w:val="21"/>
                <w:shd w:val="clear" w:fill="FFFFFF"/>
                <w:vertAlign w:val="baseline"/>
                <w:lang w:val="en-US" w:eastAsia="zh-CN"/>
              </w:rPr>
            </w:pPr>
            <w:r>
              <w:rPr>
                <w:rFonts w:hint="eastAsia" w:ascii="仿宋" w:hAnsi="仿宋" w:cs="仿宋"/>
                <w:b/>
                <w:bCs/>
                <w:i w:val="0"/>
                <w:caps w:val="0"/>
                <w:color w:val="333333"/>
                <w:spacing w:val="0"/>
                <w:sz w:val="21"/>
                <w:szCs w:val="21"/>
                <w:shd w:val="clear" w:fill="FFFFFF"/>
                <w:vertAlign w:val="baseline"/>
                <w:lang w:val="en-US" w:eastAsia="zh-CN"/>
              </w:rPr>
              <w:t>申请单位/人（签字/签章）：</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2" w:leftChars="197" w:right="0" w:hanging="422" w:hangingChars="200"/>
              <w:jc w:val="left"/>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2" w:leftChars="197" w:right="0" w:hanging="422" w:hangingChars="200"/>
              <w:jc w:val="left"/>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2" w:leftChars="197" w:right="0" w:hanging="422" w:hangingChars="200"/>
              <w:jc w:val="left"/>
              <w:textAlignment w:val="auto"/>
              <w:rPr>
                <w:rFonts w:hint="eastAsia" w:ascii="仿宋" w:hAnsi="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年      月     日</w:t>
            </w:r>
          </w:p>
        </w:tc>
        <w:tc>
          <w:tcPr>
            <w:tcW w:w="4368" w:type="dxa"/>
            <w:gridSpan w:val="2"/>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 xml:space="preserve"> </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4" w:leftChars="0" w:right="0" w:hanging="1054" w:hangingChars="500"/>
              <w:jc w:val="left"/>
              <w:textAlignment w:val="auto"/>
              <w:rPr>
                <w:rFonts w:hint="eastAsia" w:ascii="仿宋" w:hAnsi="仿宋" w:cs="仿宋"/>
                <w:b/>
                <w:bCs/>
                <w:i w:val="0"/>
                <w:caps w:val="0"/>
                <w:color w:val="333333"/>
                <w:spacing w:val="0"/>
                <w:sz w:val="21"/>
                <w:szCs w:val="21"/>
                <w:shd w:val="clear" w:fill="FFFFFF"/>
                <w:vertAlign w:val="baseline"/>
                <w:lang w:val="en-US" w:eastAsia="zh-CN"/>
              </w:rPr>
            </w:pPr>
            <w:r>
              <w:rPr>
                <w:rFonts w:hint="eastAsia" w:ascii="仿宋" w:hAnsi="仿宋" w:cs="仿宋"/>
                <w:b/>
                <w:bCs/>
                <w:i w:val="0"/>
                <w:caps w:val="0"/>
                <w:color w:val="333333"/>
                <w:spacing w:val="0"/>
                <w:sz w:val="21"/>
                <w:szCs w:val="21"/>
                <w:shd w:val="clear" w:fill="FFFFFF"/>
                <w:vertAlign w:val="baseline"/>
                <w:lang w:val="en-US" w:eastAsia="zh-CN"/>
              </w:rPr>
              <w:t xml:space="preserve">区住房和城乡建设局（签章）：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4" w:leftChars="0" w:right="0" w:hanging="1054" w:hangingChars="500"/>
              <w:jc w:val="left"/>
              <w:textAlignment w:val="auto"/>
              <w:rPr>
                <w:rFonts w:hint="eastAsia" w:ascii="仿宋" w:hAnsi="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4" w:leftChars="0" w:right="0" w:hanging="1054" w:hangingChars="500"/>
              <w:jc w:val="left"/>
              <w:textAlignment w:val="auto"/>
              <w:rPr>
                <w:rFonts w:hint="eastAsia" w:ascii="仿宋" w:hAnsi="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2" w:leftChars="197" w:right="0" w:hanging="422" w:hangingChars="200"/>
              <w:jc w:val="left"/>
              <w:textAlignment w:val="auto"/>
              <w:rPr>
                <w:rFonts w:hint="eastAsia" w:ascii="仿宋" w:hAnsi="仿宋" w:cs="仿宋"/>
                <w:b/>
                <w:bCs/>
                <w:i w:val="0"/>
                <w:caps w:val="0"/>
                <w:color w:val="333333"/>
                <w:spacing w:val="0"/>
                <w:sz w:val="21"/>
                <w:szCs w:val="21"/>
                <w:shd w:val="clear" w:fill="FFFFFF"/>
                <w:vertAlign w:val="baseline"/>
                <w:lang w:val="en-US" w:eastAsia="zh-CN"/>
              </w:rPr>
            </w:pPr>
            <w:r>
              <w:rPr>
                <w:rFonts w:hint="eastAsia" w:ascii="仿宋" w:hAnsi="仿宋" w:cs="仿宋"/>
                <w:b/>
                <w:bCs/>
                <w:i w:val="0"/>
                <w:caps w:val="0"/>
                <w:color w:val="333333"/>
                <w:spacing w:val="0"/>
                <w:sz w:val="21"/>
                <w:szCs w:val="21"/>
                <w:shd w:val="clear" w:fill="FFFFFF"/>
                <w:vertAlign w:val="baseline"/>
                <w:lang w:val="en-US" w:eastAsia="zh-CN"/>
              </w:rPr>
              <w:t>年      月     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4091" w:type="dxa"/>
            <w:gridSpan w:val="3"/>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4" w:leftChars="0" w:right="0" w:hanging="1054" w:hangingChars="500"/>
              <w:jc w:val="left"/>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乡镇（街道）</w:t>
            </w:r>
            <w:r>
              <w:rPr>
                <w:rFonts w:hint="eastAsia" w:ascii="仿宋" w:hAnsi="仿宋" w:cs="仿宋"/>
                <w:b/>
                <w:bCs/>
                <w:i w:val="0"/>
                <w:caps w:val="0"/>
                <w:color w:val="333333"/>
                <w:spacing w:val="0"/>
                <w:sz w:val="21"/>
                <w:szCs w:val="21"/>
                <w:shd w:val="clear" w:fill="FFFFFF"/>
                <w:vertAlign w:val="baseline"/>
                <w:lang w:eastAsia="zh-CN"/>
              </w:rPr>
              <w:t>（</w:t>
            </w:r>
            <w:r>
              <w:rPr>
                <w:rFonts w:hint="eastAsia" w:ascii="仿宋" w:hAnsi="仿宋" w:eastAsia="仿宋" w:cs="仿宋"/>
                <w:b/>
                <w:bCs/>
                <w:i w:val="0"/>
                <w:caps w:val="0"/>
                <w:color w:val="333333"/>
                <w:spacing w:val="0"/>
                <w:sz w:val="21"/>
                <w:szCs w:val="21"/>
                <w:shd w:val="clear" w:fill="FFFFFF"/>
                <w:vertAlign w:val="baseline"/>
                <w:lang w:val="en-US" w:eastAsia="zh-CN"/>
              </w:rPr>
              <w:t>签章</w:t>
            </w:r>
            <w:r>
              <w:rPr>
                <w:rFonts w:hint="eastAsia" w:ascii="仿宋" w:hAnsi="仿宋" w:cs="仿宋"/>
                <w:b/>
                <w:bCs/>
                <w:i w:val="0"/>
                <w:caps w:val="0"/>
                <w:color w:val="333333"/>
                <w:spacing w:val="0"/>
                <w:sz w:val="21"/>
                <w:szCs w:val="21"/>
                <w:shd w:val="clear" w:fill="FFFFFF"/>
                <w:vertAlign w:val="baseline"/>
                <w:lang w:val="en-US"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0" w:leftChars="0" w:right="0" w:firstLine="0" w:firstLineChars="0"/>
              <w:jc w:val="left"/>
              <w:textAlignment w:val="auto"/>
              <w:rPr>
                <w:rFonts w:hint="eastAsia" w:ascii="仿宋" w:hAnsi="仿宋" w:eastAsia="仿宋" w:cs="仿宋"/>
                <w:b/>
                <w:bCs/>
                <w:i w:val="0"/>
                <w:caps w:val="0"/>
                <w:color w:val="333333"/>
                <w:spacing w:val="0"/>
                <w:sz w:val="21"/>
                <w:szCs w:val="21"/>
                <w:shd w:val="clear" w:fill="FFFFFF"/>
                <w:vertAlign w:val="baseline"/>
                <w:lang w:eastAsia="zh-CN"/>
              </w:rPr>
            </w:pPr>
            <w:r>
              <w:rPr>
                <w:rFonts w:hint="eastAsia" w:ascii="仿宋" w:hAnsi="仿宋" w:eastAsia="仿宋" w:cs="仿宋"/>
                <w:b/>
                <w:bCs/>
                <w:i w:val="0"/>
                <w:caps w:val="0"/>
                <w:color w:val="333333"/>
                <w:spacing w:val="0"/>
                <w:sz w:val="21"/>
                <w:szCs w:val="21"/>
                <w:shd w:val="clear" w:fill="FFFFFF"/>
                <w:vertAlign w:val="baseline"/>
                <w:lang w:val="en-US" w:eastAsia="zh-CN"/>
              </w:rPr>
              <w:t xml:space="preserve">      年      月     日</w:t>
            </w:r>
          </w:p>
        </w:tc>
        <w:tc>
          <w:tcPr>
            <w:tcW w:w="4368" w:type="dxa"/>
            <w:gridSpan w:val="2"/>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4" w:leftChars="0" w:right="0" w:hanging="1054" w:hangingChars="500"/>
              <w:jc w:val="left"/>
              <w:textAlignment w:val="auto"/>
              <w:rPr>
                <w:rFonts w:hint="eastAsia" w:ascii="仿宋" w:hAnsi="仿宋" w:cs="仿宋"/>
                <w:b/>
                <w:bCs/>
                <w:i w:val="0"/>
                <w:caps w:val="0"/>
                <w:color w:val="333333"/>
                <w:spacing w:val="0"/>
                <w:sz w:val="21"/>
                <w:szCs w:val="21"/>
                <w:shd w:val="clear" w:fill="FFFFFF"/>
                <w:vertAlign w:val="baseline"/>
                <w:lang w:val="en-US" w:eastAsia="zh-CN"/>
              </w:rPr>
            </w:pPr>
            <w:r>
              <w:rPr>
                <w:rFonts w:hint="eastAsia" w:ascii="仿宋" w:hAnsi="仿宋" w:cs="仿宋"/>
                <w:b/>
                <w:bCs/>
                <w:i w:val="0"/>
                <w:caps w:val="0"/>
                <w:color w:val="333333"/>
                <w:spacing w:val="0"/>
                <w:sz w:val="21"/>
                <w:szCs w:val="21"/>
                <w:shd w:val="clear" w:fill="FFFFFF"/>
                <w:vertAlign w:val="baseline"/>
                <w:lang w:eastAsia="zh-CN"/>
              </w:rPr>
              <w:t>区自然资源局（</w:t>
            </w:r>
            <w:r>
              <w:rPr>
                <w:rFonts w:hint="eastAsia" w:ascii="仿宋" w:hAnsi="仿宋" w:cs="仿宋"/>
                <w:b/>
                <w:bCs/>
                <w:i w:val="0"/>
                <w:caps w:val="0"/>
                <w:color w:val="333333"/>
                <w:spacing w:val="0"/>
                <w:sz w:val="21"/>
                <w:szCs w:val="21"/>
                <w:shd w:val="clear" w:fill="FFFFFF"/>
                <w:vertAlign w:val="baseline"/>
                <w:lang w:val="en-US" w:eastAsia="zh-CN"/>
              </w:rPr>
              <w:t>签章）：</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tLeast"/>
              <w:ind w:left="1054" w:leftChars="0" w:right="0" w:hanging="1054" w:hangingChars="500"/>
              <w:jc w:val="left"/>
              <w:textAlignment w:val="auto"/>
              <w:rPr>
                <w:rFonts w:hint="eastAsia" w:ascii="仿宋" w:hAnsi="仿宋" w:cs="仿宋"/>
                <w:b/>
                <w:bCs/>
                <w:i w:val="0"/>
                <w:caps w:val="0"/>
                <w:color w:val="333333"/>
                <w:spacing w:val="0"/>
                <w:sz w:val="21"/>
                <w:szCs w:val="21"/>
                <w:shd w:val="clear" w:fill="FFFFFF"/>
                <w:vertAlign w:val="baseline"/>
                <w:lang w:val="en-US" w:eastAsia="zh-CN"/>
              </w:rPr>
            </w:pPr>
            <w:r>
              <w:rPr>
                <w:rFonts w:hint="eastAsia" w:ascii="仿宋" w:hAnsi="仿宋" w:cs="仿宋"/>
                <w:b/>
                <w:bCs/>
                <w:i w:val="0"/>
                <w:caps w:val="0"/>
                <w:color w:val="333333"/>
                <w:spacing w:val="0"/>
                <w:sz w:val="21"/>
                <w:szCs w:val="21"/>
                <w:shd w:val="clear" w:fill="FFFFFF"/>
                <w:vertAlign w:val="baseline"/>
                <w:lang w:val="en-US" w:eastAsia="zh-CN"/>
              </w:rPr>
              <w:t xml:space="preserve">   年      月     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0" w:firstLineChars="0"/>
              <w:jc w:val="both"/>
              <w:textAlignment w:val="auto"/>
              <w:rPr>
                <w:rFonts w:hint="eastAsia" w:ascii="仿宋" w:hAnsi="仿宋" w:eastAsia="仿宋" w:cs="仿宋"/>
                <w:b/>
                <w:bCs/>
                <w:i w:val="0"/>
                <w:caps w:val="0"/>
                <w:color w:val="333333"/>
                <w:spacing w:val="0"/>
                <w:sz w:val="21"/>
                <w:szCs w:val="21"/>
                <w:shd w:val="clear" w:fill="FFFFFF"/>
                <w:vertAlign w:val="baseline"/>
                <w:lang w:val="en-US" w:eastAsia="zh-CN"/>
              </w:rPr>
            </w:pPr>
          </w:p>
        </w:tc>
      </w:tr>
    </w:tbl>
    <w:p>
      <w:pPr>
        <w:pStyle w:val="2"/>
        <w:ind w:left="0" w:leftChars="0" w:firstLine="0" w:firstLineChars="0"/>
        <w:jc w:val="both"/>
        <w:rPr>
          <w:rFonts w:hint="default" w:ascii="方正小标宋简体" w:hAnsi="方正小标宋简体" w:eastAsia="方正小标宋简体" w:cs="方正小标宋简体"/>
          <w:kern w:val="0"/>
          <w:sz w:val="36"/>
          <w:szCs w:val="36"/>
          <w:lang w:val="en-US" w:eastAsia="zh-CN"/>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274" w:bottom="1440" w:left="180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别安静了你的脚步" w:date="2022-06-30T16:58:11Z" w:initials="">
    <w:p w14:paraId="128B05ED">
      <w:pPr>
        <w:pStyle w:val="9"/>
        <w:rPr>
          <w:rFonts w:hint="eastAsia" w:eastAsia="仿宋"/>
          <w:lang w:val="en-US" w:eastAsia="zh-CN"/>
        </w:rPr>
      </w:pPr>
      <w:r>
        <w:rPr>
          <w:rFonts w:hint="eastAsia"/>
          <w:lang w:eastAsia="zh-CN"/>
        </w:rPr>
        <w:t>税务部门研究</w:t>
      </w:r>
      <w:r>
        <w:rPr>
          <w:rFonts w:hint="eastAsia"/>
          <w:lang w:val="en-US" w:eastAsia="zh-CN"/>
        </w:rPr>
        <w:t>确认一下</w:t>
      </w:r>
    </w:p>
  </w:comment>
  <w:comment w:id="1" w:author="别安静了你的脚步" w:date="2022-06-30T17:14:46Z" w:initials="">
    <w:p w14:paraId="3CD75EC2">
      <w:pPr>
        <w:pStyle w:val="9"/>
        <w:rPr>
          <w:rFonts w:hint="eastAsia" w:eastAsia="仿宋"/>
          <w:lang w:val="en-US" w:eastAsia="zh-CN"/>
        </w:rPr>
      </w:pPr>
      <w:r>
        <w:rPr>
          <w:rFonts w:hint="eastAsia"/>
          <w:lang w:eastAsia="zh-CN"/>
        </w:rPr>
        <w:t>奖补的标准，向市住建局出一个解释文，按照户补，还是按照面积补。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8B05ED" w15:done="0"/>
  <w15:commentEx w15:paraId="3CD75E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E6B1B"/>
    <w:multiLevelType w:val="singleLevel"/>
    <w:tmpl w:val="8FCE6B1B"/>
    <w:lvl w:ilvl="0" w:tentative="0">
      <w:start w:val="1"/>
      <w:numFmt w:val="chineseCounting"/>
      <w:suff w:val="nothing"/>
      <w:lvlText w:val="（%1）"/>
      <w:lvlJc w:val="left"/>
      <w:rPr>
        <w:rFonts w:hint="eastAsia"/>
      </w:rPr>
    </w:lvl>
  </w:abstractNum>
  <w:abstractNum w:abstractNumId="1">
    <w:nsid w:val="F30D9953"/>
    <w:multiLevelType w:val="singleLevel"/>
    <w:tmpl w:val="F30D9953"/>
    <w:lvl w:ilvl="0" w:tentative="0">
      <w:start w:val="1"/>
      <w:numFmt w:val="chineseCounting"/>
      <w:suff w:val="nothing"/>
      <w:lvlText w:val="%1、"/>
      <w:lvlJc w:val="left"/>
      <w:rPr>
        <w:rFonts w:hint="eastAsia"/>
      </w:rPr>
    </w:lvl>
  </w:abstractNum>
  <w:abstractNum w:abstractNumId="2">
    <w:nsid w:val="0857B6DE"/>
    <w:multiLevelType w:val="singleLevel"/>
    <w:tmpl w:val="0857B6DE"/>
    <w:lvl w:ilvl="0" w:tentative="0">
      <w:start w:val="1"/>
      <w:numFmt w:val="decimal"/>
      <w:lvlText w:val="%1."/>
      <w:lvlJc w:val="left"/>
      <w:pPr>
        <w:tabs>
          <w:tab w:val="left" w:pos="312"/>
        </w:tabs>
      </w:pPr>
    </w:lvl>
  </w:abstractNum>
  <w:abstractNum w:abstractNumId="3">
    <w:nsid w:val="0FA7360C"/>
    <w:multiLevelType w:val="singleLevel"/>
    <w:tmpl w:val="0FA7360C"/>
    <w:lvl w:ilvl="0" w:tentative="0">
      <w:start w:val="1"/>
      <w:numFmt w:val="chineseCounting"/>
      <w:suff w:val="nothing"/>
      <w:lvlText w:val="%1、"/>
      <w:lvlJc w:val="left"/>
      <w:pPr>
        <w:ind w:left="0" w:firstLine="454"/>
      </w:pPr>
      <w:rPr>
        <w:rFonts w:hint="eastAsia"/>
      </w:rPr>
    </w:lvl>
  </w:abstractNum>
  <w:abstractNum w:abstractNumId="4">
    <w:nsid w:val="5985004F"/>
    <w:multiLevelType w:val="singleLevel"/>
    <w:tmpl w:val="5985004F"/>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别安静了你的脚步">
    <w15:presenceInfo w15:providerId="None" w15:userId="别安静了你的脚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jU2NGUxZTBlZWQ1MDRjMzQwZjBjY2ZlZGQ4MWIifQ=="/>
  </w:docVars>
  <w:rsids>
    <w:rsidRoot w:val="049A3A1B"/>
    <w:rsid w:val="000A4DB6"/>
    <w:rsid w:val="000D28FC"/>
    <w:rsid w:val="001B4241"/>
    <w:rsid w:val="00214E1F"/>
    <w:rsid w:val="003B14EF"/>
    <w:rsid w:val="003B1510"/>
    <w:rsid w:val="0046024C"/>
    <w:rsid w:val="00475845"/>
    <w:rsid w:val="004D3F9E"/>
    <w:rsid w:val="0052196D"/>
    <w:rsid w:val="0054617B"/>
    <w:rsid w:val="00A415AA"/>
    <w:rsid w:val="00AC5B52"/>
    <w:rsid w:val="00CA2A73"/>
    <w:rsid w:val="00CE543C"/>
    <w:rsid w:val="00E55175"/>
    <w:rsid w:val="00EE2670"/>
    <w:rsid w:val="01724FC0"/>
    <w:rsid w:val="049A3A1B"/>
    <w:rsid w:val="05990CF1"/>
    <w:rsid w:val="06021FD2"/>
    <w:rsid w:val="074C19EA"/>
    <w:rsid w:val="076D2737"/>
    <w:rsid w:val="08AC3C14"/>
    <w:rsid w:val="09547482"/>
    <w:rsid w:val="098D2D21"/>
    <w:rsid w:val="0C346B5F"/>
    <w:rsid w:val="0C5154B3"/>
    <w:rsid w:val="0F4470B9"/>
    <w:rsid w:val="128B0F0B"/>
    <w:rsid w:val="137566C7"/>
    <w:rsid w:val="147F3F9D"/>
    <w:rsid w:val="15102A25"/>
    <w:rsid w:val="161E7620"/>
    <w:rsid w:val="1A0E2473"/>
    <w:rsid w:val="1A3F249D"/>
    <w:rsid w:val="1C700514"/>
    <w:rsid w:val="1CCA4787"/>
    <w:rsid w:val="1D835B15"/>
    <w:rsid w:val="1F270FCC"/>
    <w:rsid w:val="23AF6792"/>
    <w:rsid w:val="273870AC"/>
    <w:rsid w:val="28AB6C6D"/>
    <w:rsid w:val="28F70347"/>
    <w:rsid w:val="2AE01109"/>
    <w:rsid w:val="2B4C556D"/>
    <w:rsid w:val="2B70696E"/>
    <w:rsid w:val="2B8128EC"/>
    <w:rsid w:val="2C1C08BC"/>
    <w:rsid w:val="2ECC3C60"/>
    <w:rsid w:val="316159A8"/>
    <w:rsid w:val="36317C5E"/>
    <w:rsid w:val="38562DA0"/>
    <w:rsid w:val="3A034075"/>
    <w:rsid w:val="3A03665A"/>
    <w:rsid w:val="3CBA4567"/>
    <w:rsid w:val="4134015C"/>
    <w:rsid w:val="41837BFC"/>
    <w:rsid w:val="41FF50A4"/>
    <w:rsid w:val="42AB13A4"/>
    <w:rsid w:val="44735770"/>
    <w:rsid w:val="44767255"/>
    <w:rsid w:val="45541424"/>
    <w:rsid w:val="466B4790"/>
    <w:rsid w:val="46E03996"/>
    <w:rsid w:val="47111EAC"/>
    <w:rsid w:val="4A4A217C"/>
    <w:rsid w:val="4C605399"/>
    <w:rsid w:val="4C8C289D"/>
    <w:rsid w:val="4DFE22D0"/>
    <w:rsid w:val="4E1D69F1"/>
    <w:rsid w:val="4F016AF1"/>
    <w:rsid w:val="4F403CA4"/>
    <w:rsid w:val="4F72268F"/>
    <w:rsid w:val="50571212"/>
    <w:rsid w:val="516179DF"/>
    <w:rsid w:val="52D90E94"/>
    <w:rsid w:val="54717D02"/>
    <w:rsid w:val="54BF5D4D"/>
    <w:rsid w:val="55AA44BE"/>
    <w:rsid w:val="55DD3FB9"/>
    <w:rsid w:val="56D6191A"/>
    <w:rsid w:val="5996188C"/>
    <w:rsid w:val="5A3D45D3"/>
    <w:rsid w:val="5B9D1192"/>
    <w:rsid w:val="5E4F2141"/>
    <w:rsid w:val="5F303DBF"/>
    <w:rsid w:val="5F831227"/>
    <w:rsid w:val="612D1FF8"/>
    <w:rsid w:val="61801D9E"/>
    <w:rsid w:val="630A5FEC"/>
    <w:rsid w:val="65724A3F"/>
    <w:rsid w:val="67FD42F8"/>
    <w:rsid w:val="69CE1EAD"/>
    <w:rsid w:val="6A6E4F02"/>
    <w:rsid w:val="6B9E2E72"/>
    <w:rsid w:val="6DE47A49"/>
    <w:rsid w:val="6EC66318"/>
    <w:rsid w:val="6F2B16FD"/>
    <w:rsid w:val="721C4E92"/>
    <w:rsid w:val="72384A44"/>
    <w:rsid w:val="74810F83"/>
    <w:rsid w:val="76A76400"/>
    <w:rsid w:val="78BA789E"/>
    <w:rsid w:val="7DCC1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eastAsia="仿宋" w:cs="仿宋" w:asciiTheme="minorHAnsi" w:hAnsiTheme="minorHAnsi"/>
      <w:kern w:val="2"/>
      <w:sz w:val="32"/>
      <w:szCs w:val="32"/>
      <w:lang w:val="en-US" w:eastAsia="zh-CN" w:bidi="ar-SA"/>
    </w:rPr>
  </w:style>
  <w:style w:type="paragraph" w:styleId="4">
    <w:name w:val="heading 1"/>
    <w:basedOn w:val="1"/>
    <w:next w:val="1"/>
    <w:link w:val="28"/>
    <w:qFormat/>
    <w:uiPriority w:val="0"/>
    <w:pPr>
      <w:spacing w:line="520" w:lineRule="exact"/>
      <w:jc w:val="left"/>
      <w:outlineLvl w:val="0"/>
    </w:pPr>
    <w:rPr>
      <w:rFonts w:ascii="宋体" w:hAnsi="宋体" w:eastAsia="方正黑体简体" w:cs="Times New Roman"/>
      <w:bCs/>
      <w:kern w:val="36"/>
      <w:szCs w:val="48"/>
    </w:rPr>
  </w:style>
  <w:style w:type="paragraph" w:styleId="5">
    <w:name w:val="heading 2"/>
    <w:basedOn w:val="1"/>
    <w:next w:val="1"/>
    <w:link w:val="29"/>
    <w:unhideWhenUsed/>
    <w:qFormat/>
    <w:uiPriority w:val="0"/>
    <w:pPr>
      <w:keepNext/>
      <w:keepLines/>
      <w:spacing w:line="520" w:lineRule="exact"/>
      <w:outlineLvl w:val="1"/>
    </w:pPr>
    <w:rPr>
      <w:rFonts w:ascii="Arial" w:hAnsi="Arial"/>
      <w:b/>
    </w:rPr>
  </w:style>
  <w:style w:type="paragraph" w:styleId="6">
    <w:name w:val="heading 3"/>
    <w:basedOn w:val="1"/>
    <w:next w:val="1"/>
    <w:link w:val="30"/>
    <w:unhideWhenUsed/>
    <w:qFormat/>
    <w:uiPriority w:val="0"/>
    <w:pPr>
      <w:spacing w:line="520" w:lineRule="exact"/>
      <w:jc w:val="left"/>
      <w:outlineLvl w:val="2"/>
    </w:pPr>
    <w:rPr>
      <w:rFonts w:ascii="宋体" w:hAnsi="宋体" w:eastAsia="楷体" w:cs="Times New Roman"/>
      <w:kern w:val="0"/>
      <w:szCs w:val="27"/>
    </w:rPr>
  </w:style>
  <w:style w:type="paragraph" w:styleId="7">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paragraph" w:styleId="8">
    <w:name w:val="heading 5"/>
    <w:basedOn w:val="1"/>
    <w:next w:val="1"/>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Calibri" w:hAnsi="Calibri"/>
      <w:szCs w:val="24"/>
    </w:rPr>
  </w:style>
  <w:style w:type="paragraph" w:styleId="3">
    <w:name w:val="Body Text"/>
    <w:basedOn w:val="1"/>
    <w:next w:val="2"/>
    <w:qFormat/>
    <w:uiPriority w:val="0"/>
    <w:rPr>
      <w:sz w:val="28"/>
    </w:rPr>
  </w:style>
  <w:style w:type="paragraph" w:styleId="9">
    <w:name w:val="annotation text"/>
    <w:basedOn w:val="1"/>
    <w:qFormat/>
    <w:uiPriority w:val="0"/>
    <w:pPr>
      <w:jc w:val="left"/>
    </w:pPr>
  </w:style>
  <w:style w:type="paragraph" w:styleId="10">
    <w:name w:val="Date"/>
    <w:basedOn w:val="1"/>
    <w:next w:val="1"/>
    <w:qFormat/>
    <w:uiPriority w:val="0"/>
    <w:rPr>
      <w:rFonts w:ascii="仿宋_GB2312" w:eastAsia="仿宋_GB2312"/>
      <w:szCs w:val="20"/>
    </w:rPr>
  </w:style>
  <w:style w:type="paragraph" w:styleId="11">
    <w:name w:val="Body Text Indent 2"/>
    <w:basedOn w:val="1"/>
    <w:qFormat/>
    <w:uiPriority w:val="0"/>
    <w:pPr>
      <w:spacing w:line="420" w:lineRule="exact"/>
      <w:ind w:firstLine="420"/>
    </w:pPr>
    <w:rPr>
      <w:rFonts w:ascii="仿宋_GB2312" w:hAnsi="仿宋_GB2312"/>
      <w:spacing w:val="-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Body Text Indent 3"/>
    <w:basedOn w:val="1"/>
    <w:autoRedefine/>
    <w:qFormat/>
    <w:uiPriority w:val="0"/>
    <w:pPr>
      <w:spacing w:after="120" w:line="240" w:lineRule="auto"/>
      <w:ind w:left="420" w:leftChars="200"/>
    </w:pPr>
    <w:rPr>
      <w:rFonts w:ascii="Times New Roman" w:hAnsi="Times New Roman"/>
      <w:szCs w:val="16"/>
    </w:rPr>
  </w:style>
  <w:style w:type="paragraph" w:styleId="15">
    <w:name w:val="Normal (Web)"/>
    <w:basedOn w:val="1"/>
    <w:autoRedefine/>
    <w:qFormat/>
    <w:uiPriority w:val="0"/>
    <w:pPr>
      <w:spacing w:beforeAutospacing="1" w:afterAutospacing="1"/>
      <w:jc w:val="left"/>
    </w:pPr>
    <w:rPr>
      <w:rFonts w:ascii="宋体" w:hAnsi="宋体" w:cs="Times New Roman"/>
      <w:kern w:val="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autoRedefine/>
    <w:qFormat/>
    <w:uiPriority w:val="0"/>
  </w:style>
  <w:style w:type="character" w:styleId="21">
    <w:name w:val="FollowedHyperlink"/>
    <w:basedOn w:val="18"/>
    <w:qFormat/>
    <w:uiPriority w:val="0"/>
    <w:rPr>
      <w:color w:val="333333"/>
      <w:u w:val="none"/>
    </w:rPr>
  </w:style>
  <w:style w:type="character" w:styleId="22">
    <w:name w:val="Emphasis"/>
    <w:basedOn w:val="18"/>
    <w:qFormat/>
    <w:uiPriority w:val="0"/>
  </w:style>
  <w:style w:type="character" w:styleId="23">
    <w:name w:val="Hyperlink"/>
    <w:basedOn w:val="18"/>
    <w:autoRedefine/>
    <w:qFormat/>
    <w:uiPriority w:val="0"/>
    <w:rPr>
      <w:color w:val="333333"/>
      <w:u w:val="none"/>
    </w:rPr>
  </w:style>
  <w:style w:type="paragraph" w:customStyle="1" w:styleId="24">
    <w:name w:val="Char Char3 Char Char2"/>
    <w:basedOn w:val="1"/>
    <w:qFormat/>
    <w:uiPriority w:val="0"/>
    <w:pPr>
      <w:widowControl/>
      <w:spacing w:after="160" w:line="240" w:lineRule="exact"/>
      <w:jc w:val="left"/>
    </w:pPr>
    <w:rPr>
      <w:rFonts w:eastAsia="仿宋_GB2312"/>
      <w:kern w:val="0"/>
      <w:sz w:val="24"/>
      <w:szCs w:val="20"/>
      <w:lang w:eastAsia="en-US"/>
    </w:rPr>
  </w:style>
  <w:style w:type="paragraph" w:customStyle="1" w:styleId="25">
    <w:name w:val="Char Char3 Char Char"/>
    <w:basedOn w:val="1"/>
    <w:qFormat/>
    <w:uiPriority w:val="0"/>
    <w:pPr>
      <w:widowControl/>
      <w:spacing w:after="160" w:line="240" w:lineRule="exact"/>
      <w:jc w:val="left"/>
    </w:pPr>
    <w:rPr>
      <w:rFonts w:eastAsia="仿宋_GB2312"/>
      <w:kern w:val="0"/>
      <w:sz w:val="24"/>
      <w:szCs w:val="20"/>
      <w:lang w:eastAsia="en-US"/>
    </w:rPr>
  </w:style>
  <w:style w:type="paragraph" w:customStyle="1" w:styleId="26">
    <w:name w:val="666正文"/>
    <w:basedOn w:val="11"/>
    <w:qFormat/>
    <w:uiPriority w:val="0"/>
    <w:pPr>
      <w:spacing w:line="240" w:lineRule="auto"/>
      <w:ind w:firstLine="880"/>
    </w:pPr>
  </w:style>
  <w:style w:type="paragraph" w:customStyle="1" w:styleId="27">
    <w:name w:val="阿正文"/>
    <w:basedOn w:val="26"/>
    <w:autoRedefine/>
    <w:qFormat/>
    <w:uiPriority w:val="0"/>
  </w:style>
  <w:style w:type="character" w:customStyle="1" w:styleId="28">
    <w:name w:val="标题 1 Char"/>
    <w:basedOn w:val="18"/>
    <w:link w:val="4"/>
    <w:autoRedefine/>
    <w:qFormat/>
    <w:uiPriority w:val="9"/>
    <w:rPr>
      <w:rFonts w:ascii="宋体" w:hAnsi="宋体" w:eastAsia="方正黑体简体" w:cs="Times New Roman"/>
      <w:b/>
      <w:bCs/>
      <w:kern w:val="36"/>
      <w:sz w:val="44"/>
      <w:szCs w:val="48"/>
    </w:rPr>
  </w:style>
  <w:style w:type="character" w:customStyle="1" w:styleId="29">
    <w:name w:val="标题 2 Char"/>
    <w:basedOn w:val="18"/>
    <w:link w:val="5"/>
    <w:semiHidden/>
    <w:qFormat/>
    <w:uiPriority w:val="9"/>
    <w:rPr>
      <w:rFonts w:ascii="Arial" w:hAnsi="Arial" w:eastAsia="仿宋" w:cstheme="majorBidi"/>
      <w:b/>
      <w:bCs/>
      <w:sz w:val="32"/>
      <w:szCs w:val="32"/>
    </w:rPr>
  </w:style>
  <w:style w:type="character" w:customStyle="1" w:styleId="30">
    <w:name w:val="标题 3 Char"/>
    <w:basedOn w:val="18"/>
    <w:link w:val="6"/>
    <w:semiHidden/>
    <w:qFormat/>
    <w:uiPriority w:val="9"/>
    <w:rPr>
      <w:rFonts w:eastAsia="楷体" w:cs="Times New Roman"/>
      <w:bCs/>
      <w:sz w:val="32"/>
      <w:szCs w:val="32"/>
    </w:rPr>
  </w:style>
  <w:style w:type="character" w:customStyle="1" w:styleId="31">
    <w:name w:val="icon05"/>
    <w:basedOn w:val="18"/>
    <w:qFormat/>
    <w:uiPriority w:val="0"/>
  </w:style>
  <w:style w:type="character" w:customStyle="1" w:styleId="32">
    <w:name w:val="hover8"/>
    <w:basedOn w:val="18"/>
    <w:qFormat/>
    <w:uiPriority w:val="0"/>
    <w:rPr>
      <w:color w:val="FFFFFF"/>
      <w:shd w:val="clear" w:fill="C31606"/>
    </w:rPr>
  </w:style>
  <w:style w:type="character" w:customStyle="1" w:styleId="33">
    <w:name w:val="icon06"/>
    <w:basedOn w:val="18"/>
    <w:qFormat/>
    <w:uiPriority w:val="0"/>
  </w:style>
  <w:style w:type="character" w:customStyle="1" w:styleId="34">
    <w:name w:val="icon01"/>
    <w:basedOn w:val="18"/>
    <w:qFormat/>
    <w:uiPriority w:val="0"/>
  </w:style>
  <w:style w:type="character" w:customStyle="1" w:styleId="35">
    <w:name w:val="icon011"/>
    <w:basedOn w:val="18"/>
    <w:qFormat/>
    <w:uiPriority w:val="0"/>
    <w:rPr>
      <w:color w:val="777777"/>
      <w:sz w:val="27"/>
      <w:szCs w:val="27"/>
    </w:rPr>
  </w:style>
  <w:style w:type="character" w:customStyle="1" w:styleId="36">
    <w:name w:val="icon02"/>
    <w:basedOn w:val="18"/>
    <w:qFormat/>
    <w:uiPriority w:val="0"/>
  </w:style>
  <w:style w:type="character" w:customStyle="1" w:styleId="37">
    <w:name w:val="icon021"/>
    <w:basedOn w:val="18"/>
    <w:qFormat/>
    <w:uiPriority w:val="0"/>
    <w:rPr>
      <w:color w:val="777777"/>
    </w:rPr>
  </w:style>
  <w:style w:type="character" w:customStyle="1" w:styleId="38">
    <w:name w:val="icon07"/>
    <w:basedOn w:val="18"/>
    <w:qFormat/>
    <w:uiPriority w:val="0"/>
  </w:style>
  <w:style w:type="character" w:customStyle="1" w:styleId="39">
    <w:name w:val="icon03"/>
    <w:basedOn w:val="18"/>
    <w:qFormat/>
    <w:uiPriority w:val="0"/>
  </w:style>
  <w:style w:type="character" w:customStyle="1" w:styleId="40">
    <w:name w:val="icon04"/>
    <w:basedOn w:val="18"/>
    <w:qFormat/>
    <w:uiPriority w:val="0"/>
  </w:style>
  <w:style w:type="character" w:customStyle="1" w:styleId="41">
    <w:name w:val="icon08"/>
    <w:basedOn w:val="18"/>
    <w:qFormat/>
    <w:uiPriority w:val="0"/>
  </w:style>
  <w:style w:type="character" w:customStyle="1" w:styleId="42">
    <w:name w:val="act"/>
    <w:basedOn w:val="18"/>
    <w:qFormat/>
    <w:uiPriority w:val="0"/>
    <w:rPr>
      <w:color w:val="FFFFFF"/>
      <w:shd w:val="clear" w:fill="C31606"/>
    </w:rPr>
  </w:style>
  <w:style w:type="character" w:customStyle="1" w:styleId="43">
    <w:name w:val="hover"/>
    <w:basedOn w:val="18"/>
    <w:qFormat/>
    <w:uiPriority w:val="0"/>
    <w:rPr>
      <w:color w:val="FFFFFF"/>
      <w:shd w:val="clear" w:fill="C3160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4950</Words>
  <Characters>5032</Characters>
  <Lines>15</Lines>
  <Paragraphs>4</Paragraphs>
  <TotalTime>71</TotalTime>
  <ScaleCrop>false</ScaleCrop>
  <LinksUpToDate>false</LinksUpToDate>
  <CharactersWithSpaces>5647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2020-02-12T00:25:00Z</dcterms:created>
  <dc:creator>小无</dc:creator>
  <cp:lastModifiedBy>有梦想的咸鱼</cp:lastModifiedBy>
  <cp:lastPrinted>2020-01-21T03:42:00Z</cp:lastPrinted>
  <dcterms:modified xsi:type="dcterms:W3CDTF">2024-03-15T07:28:10Z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commondata">
    <vt:lpwstr>eyJoZGlkIjoiZjIwYzE1NzkyNGQ3YzI2NjA4NGE1ZjA4YTVjMzJkZWMifQ==</vt:lpwstr>
  </property>
  <property fmtid="{D5CDD505-2E9C-101B-9397-08002B2CF9AE}" pid="4" name="ICV">
    <vt:lpwstr>C5BFFBAC759048CBBB876CAD8CAF6A57</vt:lpwstr>
  </property>
</Properties>
</file>